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7A" w:rsidRDefault="006D447A" w:rsidP="006D447A">
      <w:pPr>
        <w:pStyle w:val="ConsPlusNormal"/>
        <w:jc w:val="right"/>
      </w:pPr>
    </w:p>
    <w:p w:rsidR="006D447A" w:rsidRDefault="006D447A" w:rsidP="006D447A">
      <w:pPr>
        <w:pStyle w:val="ConsPlusNormal"/>
        <w:jc w:val="right"/>
      </w:pPr>
      <w:r>
        <w:t>Утверждены</w:t>
      </w:r>
    </w:p>
    <w:p w:rsidR="006D447A" w:rsidRDefault="006D447A" w:rsidP="006D447A">
      <w:pPr>
        <w:pStyle w:val="ConsPlusNormal"/>
        <w:jc w:val="right"/>
      </w:pPr>
      <w:r>
        <w:t>постановлением</w:t>
      </w:r>
    </w:p>
    <w:p w:rsidR="006D447A" w:rsidRDefault="006D447A" w:rsidP="006D447A">
      <w:pPr>
        <w:pStyle w:val="ConsPlusNormal"/>
        <w:jc w:val="right"/>
      </w:pPr>
      <w:r>
        <w:t>Главного государственного</w:t>
      </w:r>
    </w:p>
    <w:p w:rsidR="006D447A" w:rsidRDefault="006D447A" w:rsidP="006D447A">
      <w:pPr>
        <w:pStyle w:val="ConsPlusNormal"/>
        <w:jc w:val="right"/>
      </w:pPr>
      <w:r>
        <w:t>санитарного врача</w:t>
      </w:r>
    </w:p>
    <w:p w:rsidR="006D447A" w:rsidRDefault="006D447A" w:rsidP="006D447A">
      <w:pPr>
        <w:pStyle w:val="ConsPlusNormal"/>
        <w:jc w:val="right"/>
      </w:pPr>
      <w:r>
        <w:t>Российской Федерации</w:t>
      </w:r>
    </w:p>
    <w:p w:rsidR="006D447A" w:rsidRDefault="006D447A" w:rsidP="006D447A">
      <w:pPr>
        <w:pStyle w:val="ConsPlusNormal"/>
        <w:jc w:val="right"/>
      </w:pPr>
      <w:r>
        <w:t>от 04.07.2014 N 41</w:t>
      </w:r>
    </w:p>
    <w:p w:rsidR="006D447A" w:rsidRDefault="006D447A" w:rsidP="006D447A">
      <w:pPr>
        <w:pStyle w:val="ConsPlusNormal"/>
      </w:pPr>
    </w:p>
    <w:p w:rsidR="006D447A" w:rsidRPr="006D447A" w:rsidRDefault="006D447A" w:rsidP="006D447A">
      <w:pPr>
        <w:pStyle w:val="ConsPlusTitle"/>
        <w:jc w:val="center"/>
        <w:rPr>
          <w:sz w:val="28"/>
          <w:szCs w:val="28"/>
        </w:rPr>
      </w:pPr>
      <w:bookmarkStart w:id="0" w:name="Par37"/>
      <w:bookmarkEnd w:id="0"/>
      <w:r w:rsidRPr="006D447A">
        <w:rPr>
          <w:sz w:val="28"/>
          <w:szCs w:val="28"/>
        </w:rPr>
        <w:t>САНИТАРНО-ЭПИДЕМИОЛОГИЧЕСКИЕ ТРЕБОВАНИЯ</w:t>
      </w:r>
    </w:p>
    <w:p w:rsidR="006D447A" w:rsidRDefault="006D447A" w:rsidP="006D447A">
      <w:pPr>
        <w:pStyle w:val="ConsPlusTitle"/>
        <w:jc w:val="center"/>
        <w:rPr>
          <w:sz w:val="28"/>
          <w:szCs w:val="28"/>
        </w:rPr>
      </w:pPr>
      <w:r w:rsidRPr="006D447A">
        <w:rPr>
          <w:sz w:val="28"/>
          <w:szCs w:val="28"/>
        </w:rPr>
        <w:t xml:space="preserve">К УСТРОЙСТВУ, СОДЕРЖАНИЮ И ОРГАНИЗАЦИИ </w:t>
      </w:r>
    </w:p>
    <w:p w:rsidR="006D447A" w:rsidRPr="006D447A" w:rsidRDefault="006D447A" w:rsidP="006D447A">
      <w:pPr>
        <w:pStyle w:val="ConsPlusTitle"/>
        <w:jc w:val="center"/>
        <w:rPr>
          <w:sz w:val="28"/>
          <w:szCs w:val="28"/>
        </w:rPr>
      </w:pPr>
      <w:r w:rsidRPr="006D447A">
        <w:rPr>
          <w:sz w:val="28"/>
          <w:szCs w:val="28"/>
        </w:rPr>
        <w:t>РЕЖИМА РАБОТЫ</w:t>
      </w:r>
    </w:p>
    <w:p w:rsidR="006D447A" w:rsidRPr="006D447A" w:rsidRDefault="006D447A" w:rsidP="006D447A">
      <w:pPr>
        <w:pStyle w:val="ConsPlusTitle"/>
        <w:jc w:val="center"/>
        <w:rPr>
          <w:sz w:val="28"/>
          <w:szCs w:val="28"/>
        </w:rPr>
      </w:pPr>
      <w:r w:rsidRPr="006D447A">
        <w:rPr>
          <w:sz w:val="28"/>
          <w:szCs w:val="28"/>
        </w:rPr>
        <w:t>ОБРАЗОВАТЕЛЬНЫХ ОРГАНИЗАЦИЙ ДОПОЛНИТЕЛЬНОГО</w:t>
      </w:r>
    </w:p>
    <w:p w:rsidR="006D447A" w:rsidRPr="006D447A" w:rsidRDefault="006D447A" w:rsidP="006D447A">
      <w:pPr>
        <w:pStyle w:val="ConsPlusTitle"/>
        <w:jc w:val="center"/>
        <w:rPr>
          <w:sz w:val="28"/>
          <w:szCs w:val="28"/>
        </w:rPr>
      </w:pPr>
      <w:r w:rsidRPr="006D447A">
        <w:rPr>
          <w:sz w:val="28"/>
          <w:szCs w:val="28"/>
        </w:rPr>
        <w:t>ОБРАЗОВАНИЯ ДЕТЕЙ</w:t>
      </w:r>
    </w:p>
    <w:p w:rsidR="006D447A" w:rsidRPr="006D447A" w:rsidRDefault="006D447A" w:rsidP="006D447A">
      <w:pPr>
        <w:pStyle w:val="ConsPlusTitle"/>
        <w:jc w:val="center"/>
        <w:rPr>
          <w:sz w:val="28"/>
          <w:szCs w:val="28"/>
        </w:rPr>
      </w:pPr>
    </w:p>
    <w:p w:rsidR="006D447A" w:rsidRDefault="006D447A" w:rsidP="006D447A">
      <w:pPr>
        <w:pStyle w:val="ConsPlusTitle"/>
        <w:jc w:val="center"/>
      </w:pPr>
      <w:r>
        <w:t>Санитарно-эпидемиологические правила и нормативы</w:t>
      </w:r>
    </w:p>
    <w:p w:rsidR="006D447A" w:rsidRDefault="006D447A" w:rsidP="006D447A">
      <w:pPr>
        <w:pStyle w:val="ConsPlusTitle"/>
        <w:jc w:val="center"/>
      </w:pPr>
      <w:proofErr w:type="spellStart"/>
      <w:r>
        <w:t>СанПиН</w:t>
      </w:r>
      <w:proofErr w:type="spellEnd"/>
      <w:r>
        <w:t xml:space="preserve"> 2.4.4.3172-14</w:t>
      </w:r>
    </w:p>
    <w:p w:rsidR="006D447A" w:rsidRDefault="006D447A" w:rsidP="006D447A">
      <w:pPr>
        <w:pStyle w:val="ConsPlusNormal"/>
        <w:jc w:val="center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I. Общие положения и область применения</w:t>
      </w:r>
    </w:p>
    <w:p w:rsidR="006D447A" w:rsidRPr="007B6B5A" w:rsidRDefault="006D447A" w:rsidP="006D447A">
      <w:pPr>
        <w:pStyle w:val="ConsPlusNormal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</w:t>
      </w:r>
      <w:proofErr w:type="spellStart"/>
      <w:r w:rsidRPr="007B6B5A">
        <w:t>общеразвивающие</w:t>
      </w:r>
      <w:proofErr w:type="spellEnd"/>
      <w:r w:rsidRPr="007B6B5A">
        <w:t xml:space="preserve"> программы и дополнительные </w:t>
      </w:r>
      <w:proofErr w:type="spellStart"/>
      <w:r w:rsidRPr="007B6B5A">
        <w:t>предпрофессиональные</w:t>
      </w:r>
      <w:proofErr w:type="spellEnd"/>
      <w:r w:rsidRPr="007B6B5A">
        <w:t xml:space="preserve"> программы.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rPr>
          <w:color w:val="FF0000"/>
        </w:rP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При размещении организации дополнительного образования в помещениях, встроенных в жилые и общественные здания или пристроенных к ним, проводятся </w:t>
      </w:r>
      <w:proofErr w:type="spellStart"/>
      <w:r w:rsidRPr="007B6B5A">
        <w:t>шумоизоляционные</w:t>
      </w:r>
      <w:proofErr w:type="spellEnd"/>
      <w:r w:rsidRPr="007B6B5A">
        <w:t xml:space="preserve"> мероприятия, обеспечивающие в помещениях основного здания нормативные уровни шума.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--------------------------------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&lt;1&gt; Постановление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lastRenderedPageBreak/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--------------------------------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&lt;1&gt; Приказ </w:t>
      </w:r>
      <w:proofErr w:type="spellStart"/>
      <w:r w:rsidRPr="007B6B5A">
        <w:t>Минздравсоцразвития</w:t>
      </w:r>
      <w:proofErr w:type="spellEnd"/>
      <w:r w:rsidRPr="007B6B5A"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--------------------------------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&lt;1&gt; Приказ </w:t>
      </w:r>
      <w:proofErr w:type="spellStart"/>
      <w:r w:rsidRPr="007B6B5A">
        <w:t>Минздравсоцразвития</w:t>
      </w:r>
      <w:proofErr w:type="spellEnd"/>
      <w:r w:rsidRPr="007B6B5A">
        <w:t xml:space="preserve">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6D447A" w:rsidRPr="007B6B5A" w:rsidRDefault="006D447A" w:rsidP="006D447A">
      <w:pPr>
        <w:pStyle w:val="ConsPlusNormal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II. Требования к размещению организации дополнительного</w:t>
      </w:r>
    </w:p>
    <w:p w:rsidR="006D447A" w:rsidRPr="007B6B5A" w:rsidRDefault="006D447A" w:rsidP="006D447A">
      <w:pPr>
        <w:pStyle w:val="ConsPlusNormal"/>
        <w:jc w:val="center"/>
        <w:rPr>
          <w:b/>
        </w:rPr>
      </w:pPr>
      <w:r w:rsidRPr="007B6B5A">
        <w:rPr>
          <w:b/>
        </w:rPr>
        <w:t>образования и ее территории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</w:t>
      </w:r>
      <w:proofErr w:type="spellStart"/>
      <w:r w:rsidRPr="007B6B5A">
        <w:t>безбарьерной</w:t>
      </w:r>
      <w:proofErr w:type="spellEnd"/>
      <w:r w:rsidRPr="007B6B5A">
        <w:t>) среды.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</w:t>
      </w:r>
      <w:r w:rsidRPr="007B6B5A">
        <w:lastRenderedPageBreak/>
        <w:t>в другие спортивные игры) предусматриваются мероприятия по предупреждению затопления их дождевыми водами.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2.8. Покрытие площадок и физкультурной зоны должно быть травяным, с утрамбованным грунтом, </w:t>
      </w:r>
      <w:proofErr w:type="spellStart"/>
      <w:r w:rsidRPr="007B6B5A">
        <w:t>беспыльным</w:t>
      </w:r>
      <w:proofErr w:type="spellEnd"/>
      <w:r w:rsidRPr="007B6B5A">
        <w:t>, либо выполненным из материалов, не оказывающих вредного воздействия на человека.</w:t>
      </w:r>
    </w:p>
    <w:p w:rsidR="006D447A" w:rsidRPr="007B6B5A" w:rsidRDefault="006D447A" w:rsidP="006D447A">
      <w:pPr>
        <w:pStyle w:val="ConsPlusNormal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III. Требования к зданию организации</w:t>
      </w:r>
    </w:p>
    <w:p w:rsidR="006D447A" w:rsidRPr="007B6B5A" w:rsidRDefault="006D447A" w:rsidP="006D447A">
      <w:pPr>
        <w:pStyle w:val="ConsPlusNormal"/>
        <w:jc w:val="center"/>
        <w:rPr>
          <w:b/>
        </w:rPr>
      </w:pPr>
      <w:r w:rsidRPr="007B6B5A">
        <w:rPr>
          <w:b/>
        </w:rPr>
        <w:t>дополнительного образования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3.2. Входы в здания организации дополнительного образования оборудуются тамбурами или воздушно-тепловыми завесами.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</w:t>
      </w:r>
      <w:proofErr w:type="spellStart"/>
      <w:r w:rsidRPr="007B6B5A">
        <w:t>безбарьерной</w:t>
      </w:r>
      <w:proofErr w:type="spellEnd"/>
      <w:r w:rsidRPr="007B6B5A">
        <w:t>) среды.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ar282" w:tooltip="Рекомендуемые состав и площади помещений для занятий детей" w:history="1">
        <w:r w:rsidRPr="007B6B5A">
          <w:rPr>
            <w:color w:val="0000FF"/>
          </w:rPr>
          <w:t>таблицы 1</w:t>
        </w:r>
      </w:hyperlink>
      <w:r w:rsidRPr="007B6B5A">
        <w:t xml:space="preserve">, </w:t>
      </w:r>
      <w:hyperlink w:anchor="Par334" w:tooltip="Рекомендуемый состав и площади основных помещений" w:history="1">
        <w:r w:rsidRPr="007B6B5A">
          <w:rPr>
            <w:color w:val="0000FF"/>
          </w:rPr>
          <w:t>2</w:t>
        </w:r>
      </w:hyperlink>
      <w:r w:rsidRPr="007B6B5A">
        <w:t xml:space="preserve"> и </w:t>
      </w:r>
      <w:hyperlink w:anchor="Par359" w:tooltip="Рекомендуемые состав и площади основных помещений" w:history="1">
        <w:r w:rsidRPr="007B6B5A">
          <w:rPr>
            <w:color w:val="0000FF"/>
          </w:rPr>
          <w:t>3</w:t>
        </w:r>
      </w:hyperlink>
      <w:r w:rsidRPr="007B6B5A">
        <w:t>).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Помещения для теоретических занятий различной направленности предусматриваются из расчета не менее 2,0 м2 на одного учащегося.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мастерские скульптуры, керамики - на первых этажах здания с выходом на участок;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При наличии </w:t>
      </w:r>
      <w:r w:rsidRPr="007B6B5A">
        <w:rPr>
          <w:color w:val="FF0000"/>
        </w:rPr>
        <w:t>медицинского кабинета</w:t>
      </w:r>
      <w:r w:rsidRPr="007B6B5A">
        <w:t xml:space="preserve"> он размещается на первом этаже здания.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3.6. Площади и оборудование помещений для занятий с использованием персональных компьютеров должны соответствовать гигиеническим требованиям к персональным электронно-вычислительным машинам и организации работы.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ar397" w:tooltip="ВОЗДУХООБМЕН" w:history="1">
        <w:r w:rsidRPr="007B6B5A">
          <w:rPr>
            <w:color w:val="0000FF"/>
          </w:rPr>
          <w:t>Приложением N 2</w:t>
        </w:r>
      </w:hyperlink>
      <w:r w:rsidRPr="007B6B5A">
        <w:t>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Потолки, стены и полы всех помещений должны быть гладкими, без нарушения целостности и признаков поражения грибком.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lastRenderedPageBreak/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Для персонала выделяется отдельный туалет.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rPr>
          <w:color w:val="FF0000"/>
        </w:rP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Мыло, туалетная бумага и полотенца должны быть в наличии постоянно.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IV. Требования к водоснабжению и канализации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В </w:t>
      </w:r>
      <w:proofErr w:type="spellStart"/>
      <w:r w:rsidRPr="007B6B5A">
        <w:t>неканализованных</w:t>
      </w:r>
      <w:proofErr w:type="spellEnd"/>
      <w:r w:rsidRPr="007B6B5A">
        <w:t xml:space="preserve">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</w:t>
      </w:r>
      <w:proofErr w:type="spellStart"/>
      <w:r w:rsidRPr="007B6B5A">
        <w:t>биотуалетов</w:t>
      </w:r>
      <w:proofErr w:type="spellEnd"/>
      <w:r w:rsidRPr="007B6B5A">
        <w:t>).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4.2. Вода должна отвечать санитарно-эпидемиологическим требованиям к питьевой воде.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V. Требования к естественному и искусственному освещению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5.1. Уровни естественного и искусственного освещения в помещениях организации дополнительного образования должны соответствовать гигиеническим требованиям к естественному, искусственному и совмещенному освещению жилых и общественных зданий и настоящим санитарным правилам.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</w:t>
      </w:r>
      <w:proofErr w:type="spellStart"/>
      <w:r w:rsidRPr="007B6B5A">
        <w:t>кинофотолаборатории</w:t>
      </w:r>
      <w:proofErr w:type="spellEnd"/>
      <w:r w:rsidRPr="007B6B5A">
        <w:t>, книгохранилища.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5.2. В помещениях организации дополнительного образования обеспечиваются 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5.3. </w:t>
      </w:r>
      <w:proofErr w:type="spellStart"/>
      <w:r w:rsidRPr="007B6B5A">
        <w:t>Светопроемы</w:t>
      </w:r>
      <w:proofErr w:type="spellEnd"/>
      <w:r w:rsidRPr="007B6B5A">
        <w:t xml:space="preserve">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6D447A" w:rsidRPr="007B6B5A" w:rsidRDefault="006D447A" w:rsidP="006D447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"/>
        <w:gridCol w:w="6703"/>
        <w:gridCol w:w="308"/>
        <w:gridCol w:w="2344"/>
      </w:tblGrid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lastRenderedPageBreak/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учебных помещениях для теоретических занятий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300 - 500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мастерских по обработке металла, дерева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300 - 500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швейных мастерских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400 - 600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изостудии, мастерских живописи, рисунка, скульптуры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300 - 500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концертных залах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не менее 300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помещении для музыкальных занятий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не менее 300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спортивных залах (на полу)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не менее 200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рекреациях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не менее 150 лк;</w:t>
            </w:r>
          </w:p>
        </w:tc>
      </w:tr>
      <w:tr w:rsidR="006D447A" w:rsidRPr="007B6B5A" w:rsidTr="00490C9C">
        <w:tc>
          <w:tcPr>
            <w:tcW w:w="344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6703" w:type="dxa"/>
          </w:tcPr>
          <w:p w:rsidR="006D447A" w:rsidRPr="007B6B5A" w:rsidRDefault="006D447A" w:rsidP="00490C9C">
            <w:pPr>
              <w:pStyle w:val="ConsPlusNormal"/>
            </w:pPr>
            <w:r w:rsidRPr="007B6B5A">
              <w:t>в помещениях для занятий юных натуралистов</w:t>
            </w:r>
          </w:p>
        </w:tc>
        <w:tc>
          <w:tcPr>
            <w:tcW w:w="308" w:type="dxa"/>
          </w:tcPr>
          <w:p w:rsidR="006D447A" w:rsidRPr="007B6B5A" w:rsidRDefault="006D447A" w:rsidP="00490C9C">
            <w:pPr>
              <w:pStyle w:val="ConsPlusNormal"/>
              <w:jc w:val="center"/>
            </w:pPr>
            <w:r w:rsidRPr="007B6B5A">
              <w:t>-</w:t>
            </w:r>
          </w:p>
        </w:tc>
        <w:tc>
          <w:tcPr>
            <w:tcW w:w="2344" w:type="dxa"/>
          </w:tcPr>
          <w:p w:rsidR="006D447A" w:rsidRPr="007B6B5A" w:rsidRDefault="006D447A" w:rsidP="00490C9C">
            <w:pPr>
              <w:pStyle w:val="ConsPlusNormal"/>
              <w:ind w:left="19"/>
              <w:jc w:val="both"/>
            </w:pPr>
            <w:r w:rsidRPr="007B6B5A">
              <w:t>не менее 300 лк.</w:t>
            </w:r>
          </w:p>
        </w:tc>
      </w:tr>
    </w:tbl>
    <w:p w:rsidR="006D447A" w:rsidRPr="007B6B5A" w:rsidRDefault="006D447A" w:rsidP="006D447A">
      <w:pPr>
        <w:pStyle w:val="ConsPlusNormal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Для искусственного освещения предусматривается использование ламп по спектру </w:t>
      </w:r>
      <w:proofErr w:type="spellStart"/>
      <w:r w:rsidRPr="007B6B5A">
        <w:t>цветоизлучения</w:t>
      </w:r>
      <w:proofErr w:type="spellEnd"/>
      <w:r w:rsidRPr="007B6B5A">
        <w:t>: белый, тепло-белый, естественно-белый.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VI. Требования к отоплению, вентиляции</w:t>
      </w:r>
    </w:p>
    <w:p w:rsidR="006D447A" w:rsidRPr="007B6B5A" w:rsidRDefault="006D447A" w:rsidP="006D447A">
      <w:pPr>
        <w:pStyle w:val="ConsPlusNormal"/>
        <w:jc w:val="center"/>
        <w:rPr>
          <w:b/>
        </w:rPr>
      </w:pPr>
      <w:r w:rsidRPr="007B6B5A">
        <w:rPr>
          <w:b/>
        </w:rPr>
        <w:t>и воздушно-тепловому режиму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в вестибюле, гардеробе - 18 - 22 °C;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в помещениях для занятий хореографией, спортом, техническим творчеством - 17 - 20 °C;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в медицинских кабинетах, раздевальных при спортивных залах и залах хореографии - 20 - 22 °C;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в душевых - 24 - 26 °C.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rPr>
          <w:color w:val="FF0000"/>
        </w:rPr>
        <w:t>Для контроля температурного режима помещения для занятий оснащаются бытовыми термометрами.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ar397" w:tooltip="ВОЗДУХООБМЕН" w:history="1">
        <w:r w:rsidRPr="007B6B5A">
          <w:rPr>
            <w:color w:val="0000FF"/>
          </w:rPr>
          <w:t>Приложением N 2</w:t>
        </w:r>
      </w:hyperlink>
      <w:r w:rsidRPr="007B6B5A">
        <w:t>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6.6. Концентрации вредных веществ в воздухе помещений не должны превышать гигиенические нормативы для атмосферного воздуха населенных мест.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Не допускается сквозное проветривание помещений в присутствии детей и проветривание через туалетные комнаты.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lastRenderedPageBreak/>
        <w:t>Площадь фрамуг и форточек, используемых для проветривания, должна быть не менее 1/50 площади пола.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VII. Требования к помещениям для занятий различной</w:t>
      </w:r>
    </w:p>
    <w:p w:rsidR="006D447A" w:rsidRPr="007B6B5A" w:rsidRDefault="006D447A" w:rsidP="006D447A">
      <w:pPr>
        <w:pStyle w:val="ConsPlusNormal"/>
        <w:jc w:val="center"/>
        <w:rPr>
          <w:b/>
        </w:rPr>
      </w:pPr>
      <w:r w:rsidRPr="007B6B5A">
        <w:rPr>
          <w:b/>
        </w:rPr>
        <w:t>направленности и их оборудованию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</w:t>
      </w:r>
      <w:proofErr w:type="spellStart"/>
      <w:r w:rsidRPr="007B6B5A">
        <w:t>росто-возрастным</w:t>
      </w:r>
      <w:proofErr w:type="spellEnd"/>
      <w:r w:rsidRPr="007B6B5A">
        <w:t xml:space="preserve">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7.2. При мастерских масляной живописи, прикладного искусства и композиции рекомендуется оборудование кладовой.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7.3. В помещениях для занятий на музыкальных инструментах и вокалом выполняются шумоизолирующие мероприятия с использованием </w:t>
      </w:r>
      <w:proofErr w:type="spellStart"/>
      <w:r w:rsidRPr="007B6B5A">
        <w:t>шумопоглощающих</w:t>
      </w:r>
      <w:proofErr w:type="spellEnd"/>
      <w:r w:rsidRPr="007B6B5A">
        <w:t xml:space="preserve"> отделочных материалов, безопасных для здоровья детей.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7.5. Мастерские по обработке древесины и металла оборудуются столярными и слесарными верстаками в соответствии с санитарно-эпидемиологическими требованиями к условиям и организации обучения в общеобразовательных организациях.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Для размещения станочного оборудования (токарного, фрезерного, сверлильного) в технических лабораториях предусматривается не менее 4 м2 на каждую единицу оборудования.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7.6. Все оборудование, являющееся источником выделения пыли, химических веществ, избытков тепла и влаги, а также столы и верстаки, за которыми проводится </w:t>
      </w:r>
      <w:proofErr w:type="spellStart"/>
      <w:r w:rsidRPr="007B6B5A">
        <w:t>электропайка</w:t>
      </w:r>
      <w:proofErr w:type="spellEnd"/>
      <w:r w:rsidRPr="007B6B5A">
        <w:t xml:space="preserve">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</w:t>
      </w:r>
      <w:proofErr w:type="spellStart"/>
      <w:r w:rsidRPr="007B6B5A">
        <w:t>свинецсодержащие</w:t>
      </w:r>
      <w:proofErr w:type="spellEnd"/>
      <w:r w:rsidRPr="007B6B5A">
        <w:t xml:space="preserve"> припои.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7.7. Токарные станки устанавливаются параллельно окнам или под углом 20 - 30°, фрезерные - параллельно окнам.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7.8. Условия проведения занятий техническим творчеством должны соответствовать санитарно-эпидемиологическим требованиям к безопасности условий труда работников, не достигших 18-летнего возраста.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Спортивный инвентарь хранится в помещении снарядной при спортивном зале.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7.10. Используемые спортивные маты, ковер, </w:t>
      </w:r>
      <w:proofErr w:type="spellStart"/>
      <w:r w:rsidRPr="007B6B5A">
        <w:t>дадянги</w:t>
      </w:r>
      <w:proofErr w:type="spellEnd"/>
      <w:r w:rsidRPr="007B6B5A">
        <w:t xml:space="preserve">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7.11. Средства, используемые для припудривания рук, хранятся в ящиках с плотно закрывающимися крышками.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7.12. Условия для занятий в бассейне обеспечиваются в соответствии с гигиеническими требованиями к устройству, эксплуатации плавательных бассейнов и качеству воды.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VIII. Требования к организации образовательного процесса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</w:t>
      </w:r>
      <w:r w:rsidRPr="007B6B5A">
        <w:lastRenderedPageBreak/>
        <w:t xml:space="preserve">в неделю и их продолжительность в организациях дополнительного образования приведены в </w:t>
      </w:r>
      <w:hyperlink w:anchor="Par426" w:tooltip="РЕКОМЕНДУЕМЫЙ РЕЖИМ" w:history="1">
        <w:r w:rsidRPr="007B6B5A">
          <w:rPr>
            <w:color w:val="0000FF"/>
          </w:rPr>
          <w:t>Приложении N 3</w:t>
        </w:r>
      </w:hyperlink>
      <w:r w:rsidRPr="007B6B5A">
        <w:t>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t xml:space="preserve">8.3. Занятия в организациях дополнительного образования начинаются не ранее 8.00 часов утра и заканчиваются не позднее 20.00 часов. </w:t>
      </w:r>
      <w:r w:rsidRPr="007B6B5A">
        <w:rPr>
          <w:color w:val="FF0000"/>
        </w:rPr>
        <w:t>Для обучающихся в возрасте 16 - 18 лет допускается окончание занятий в 21.00 часов.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rPr>
          <w:color w:val="FF0000"/>
        </w:rP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rPr>
          <w:color w:val="FF0000"/>
        </w:rPr>
        <w:t>После 30 - 45 минут теоретических занятий рекомендуется организовывать перерыв длительностью не менее 10 мин.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8.6. Объем максимальной аудиторной нагрузки для обучающихся в детских школах искусств по видам искусств и по дополнительным </w:t>
      </w:r>
      <w:proofErr w:type="spellStart"/>
      <w:r w:rsidRPr="007B6B5A">
        <w:t>п</w:t>
      </w:r>
      <w:r w:rsidRPr="007B6B5A">
        <w:rPr>
          <w:color w:val="FF0000"/>
        </w:rPr>
        <w:t>редпрофессиональным</w:t>
      </w:r>
      <w:proofErr w:type="spellEnd"/>
      <w:r w:rsidRPr="007B6B5A">
        <w:t xml:space="preserve"> программам в области искусств не должен превышать </w:t>
      </w:r>
      <w:r w:rsidRPr="007B6B5A">
        <w:rPr>
          <w:color w:val="FF0000"/>
        </w:rPr>
        <w:t>14 часов в неделю</w:t>
      </w:r>
      <w:r w:rsidRPr="007B6B5A">
        <w:t>.</w:t>
      </w:r>
    </w:p>
    <w:p w:rsidR="006D447A" w:rsidRPr="007B6B5A" w:rsidRDefault="006D447A" w:rsidP="006D447A">
      <w:pPr>
        <w:pStyle w:val="ConsPlusNormal"/>
        <w:ind w:firstLine="540"/>
        <w:jc w:val="both"/>
        <w:rPr>
          <w:color w:val="FF0000"/>
        </w:rPr>
      </w:pPr>
      <w:r w:rsidRPr="007B6B5A">
        <w:t xml:space="preserve">Объем максимальной аудиторной нагрузки для обучающихся в детских школах искусств по дополнительным </w:t>
      </w:r>
      <w:proofErr w:type="spellStart"/>
      <w:r w:rsidRPr="007B6B5A">
        <w:rPr>
          <w:color w:val="FF0000"/>
        </w:rPr>
        <w:t>общеразвивающим</w:t>
      </w:r>
      <w:proofErr w:type="spellEnd"/>
      <w:r w:rsidRPr="007B6B5A">
        <w:t xml:space="preserve"> программам в области искусств не должен превышать </w:t>
      </w:r>
      <w:r w:rsidRPr="007B6B5A">
        <w:rPr>
          <w:color w:val="FF0000"/>
        </w:rPr>
        <w:t>10 часов в неделю.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8.7. Занятия с использованием компьютерной техники организуются в соответствии с гигиеническими требованиями к персональным электронно-вычислительным машинам и организации работы.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8.8. Продолжительность непрерывного использования на занятиях </w:t>
      </w:r>
      <w:r w:rsidRPr="007B6B5A">
        <w:rPr>
          <w:color w:val="FF0000"/>
        </w:rPr>
        <w:t>интерактивной доски</w:t>
      </w:r>
      <w:r w:rsidRPr="007B6B5A">
        <w:t xml:space="preserve"> для детей 7 - 9 лет составляет не более 20 минут, старше 9 лет - не более 30 минут.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8.9. Занятия, направленность которых предусматривает трудовую деятельность, организуются и проводятся в соответствии с санитарно-эпидемиологическими требованиями к безопасности условий труда работников, не достигших 18-летнего возраста.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IX. Требования к организации питания и питьевому режиму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9.1. При организации питания детей в организации дополнительного образования руководствуются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</w:t>
      </w:r>
      <w:proofErr w:type="spellStart"/>
      <w:r w:rsidRPr="007B6B5A">
        <w:t>бутилированной</w:t>
      </w:r>
      <w:proofErr w:type="spellEnd"/>
      <w:r w:rsidRPr="007B6B5A">
        <w:t>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X. Требования к санитарному состоянию и содержанию</w:t>
      </w:r>
    </w:p>
    <w:p w:rsidR="006D447A" w:rsidRPr="007B6B5A" w:rsidRDefault="006D447A" w:rsidP="006D447A">
      <w:pPr>
        <w:pStyle w:val="ConsPlusNormal"/>
        <w:jc w:val="center"/>
        <w:rPr>
          <w:b/>
        </w:rPr>
      </w:pPr>
      <w:r w:rsidRPr="007B6B5A">
        <w:rPr>
          <w:b/>
        </w:rPr>
        <w:t>территории и помещений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Матерчатые чехлы спортивных матов подвергаются стирке не реже одного раза в неделю и по мере их загрязнения.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10.3. В местах общего пользования (вестибюле, рекреации, гардеробных, душевых) влажная </w:t>
      </w:r>
      <w:r w:rsidRPr="007B6B5A">
        <w:lastRenderedPageBreak/>
        <w:t>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Окна снаружи и изнутри моются по мере загрязнения, но не реже двух раз в год (весной и осенью).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Вытяжные вентиляционные решетки ежемесячно очищаются от пыли.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Допускается хранение моющих и дезинфицирующих средств в промаркированных емкостях.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10.5. </w:t>
      </w:r>
      <w:r w:rsidRPr="007B6B5A">
        <w:rPr>
          <w:color w:val="FF0000"/>
        </w:rPr>
        <w:t>Уборочный инвентарь маркируется</w:t>
      </w:r>
      <w:r w:rsidRPr="007B6B5A">
        <w:t>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</w:t>
      </w:r>
      <w:proofErr w:type="spellStart"/>
      <w:r w:rsidRPr="007B6B5A">
        <w:t>квачи</w:t>
      </w:r>
      <w:proofErr w:type="spellEnd"/>
      <w:r w:rsidRPr="007B6B5A">
        <w:t xml:space="preserve"> и уборочный инвентарь обезвреживаются дезинфицирующими средствами, в соответствии с инструкцией по их применению.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10.6. При эксплуатации бассейна в организациях дополнительного образования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10.7. Не допускается проведение ремонтных работ в присутствии детей.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 xml:space="preserve"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</w:t>
      </w:r>
      <w:proofErr w:type="spellStart"/>
      <w:r w:rsidRPr="007B6B5A">
        <w:t>дератизационных</w:t>
      </w:r>
      <w:proofErr w:type="spellEnd"/>
      <w:r w:rsidRPr="007B6B5A">
        <w:t xml:space="preserve"> мероприятий.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jc w:val="center"/>
        <w:outlineLvl w:val="1"/>
        <w:rPr>
          <w:b/>
        </w:rPr>
      </w:pPr>
      <w:r w:rsidRPr="007B6B5A">
        <w:rPr>
          <w:b/>
        </w:rPr>
        <w:t>XI. Требования к соблюдению санитарных правил</w:t>
      </w:r>
    </w:p>
    <w:p w:rsidR="006D447A" w:rsidRPr="007B6B5A" w:rsidRDefault="006D447A" w:rsidP="006D447A">
      <w:pPr>
        <w:pStyle w:val="ConsPlusNormal"/>
        <w:ind w:firstLine="540"/>
        <w:jc w:val="both"/>
      </w:pP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выполнение требований санитарных правил всеми работниками организации дополнительного образования;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необходимые условия для соблюдения санитарных правил;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6D447A" w:rsidRPr="007B6B5A" w:rsidRDefault="006D447A" w:rsidP="006D447A">
      <w:pPr>
        <w:pStyle w:val="ConsPlusNormal"/>
        <w:ind w:firstLine="540"/>
        <w:jc w:val="both"/>
      </w:pPr>
      <w:r w:rsidRPr="007B6B5A"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6D447A" w:rsidRDefault="006D447A" w:rsidP="006D447A">
      <w:pPr>
        <w:pStyle w:val="ConsPlusNormal"/>
        <w:ind w:firstLine="540"/>
        <w:jc w:val="both"/>
      </w:pPr>
      <w:r w:rsidRPr="007B6B5A">
        <w:t>- организацию мероприятий по дезинфекции, дезинсекции и дератизации.</w:t>
      </w:r>
    </w:p>
    <w:p w:rsidR="00883BFF" w:rsidRPr="006D447A" w:rsidRDefault="00883BFF" w:rsidP="006D447A"/>
    <w:sectPr w:rsidR="00883BFF" w:rsidRPr="006D447A" w:rsidSect="0088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characterSpacingControl w:val="doNotCompress"/>
  <w:compat/>
  <w:rsids>
    <w:rsidRoot w:val="006D447A"/>
    <w:rsid w:val="00000764"/>
    <w:rsid w:val="000008CE"/>
    <w:rsid w:val="00001911"/>
    <w:rsid w:val="00002007"/>
    <w:rsid w:val="00003074"/>
    <w:rsid w:val="000039D8"/>
    <w:rsid w:val="0000434C"/>
    <w:rsid w:val="00005835"/>
    <w:rsid w:val="000069EC"/>
    <w:rsid w:val="000071A0"/>
    <w:rsid w:val="00011661"/>
    <w:rsid w:val="00011F83"/>
    <w:rsid w:val="00012714"/>
    <w:rsid w:val="000139C2"/>
    <w:rsid w:val="00013D68"/>
    <w:rsid w:val="00013F73"/>
    <w:rsid w:val="0001489A"/>
    <w:rsid w:val="000166E0"/>
    <w:rsid w:val="00016ACD"/>
    <w:rsid w:val="00016BF8"/>
    <w:rsid w:val="00017983"/>
    <w:rsid w:val="00017AB3"/>
    <w:rsid w:val="000202DE"/>
    <w:rsid w:val="00020B08"/>
    <w:rsid w:val="00020E2D"/>
    <w:rsid w:val="00022A22"/>
    <w:rsid w:val="0002412B"/>
    <w:rsid w:val="0002586F"/>
    <w:rsid w:val="00025AE1"/>
    <w:rsid w:val="00027404"/>
    <w:rsid w:val="00030EA7"/>
    <w:rsid w:val="00030EC6"/>
    <w:rsid w:val="00031A88"/>
    <w:rsid w:val="00031CA8"/>
    <w:rsid w:val="000334A2"/>
    <w:rsid w:val="00033884"/>
    <w:rsid w:val="00033A6B"/>
    <w:rsid w:val="00034891"/>
    <w:rsid w:val="000356C7"/>
    <w:rsid w:val="00035DBC"/>
    <w:rsid w:val="0003605E"/>
    <w:rsid w:val="000367D4"/>
    <w:rsid w:val="00036B4F"/>
    <w:rsid w:val="00036FF4"/>
    <w:rsid w:val="00040C82"/>
    <w:rsid w:val="00040CC4"/>
    <w:rsid w:val="0004285C"/>
    <w:rsid w:val="000430DC"/>
    <w:rsid w:val="00043F62"/>
    <w:rsid w:val="00045E71"/>
    <w:rsid w:val="00047CB7"/>
    <w:rsid w:val="00047E5D"/>
    <w:rsid w:val="000523F3"/>
    <w:rsid w:val="00052687"/>
    <w:rsid w:val="000526C0"/>
    <w:rsid w:val="000530A7"/>
    <w:rsid w:val="00053C46"/>
    <w:rsid w:val="00053D8A"/>
    <w:rsid w:val="0005448B"/>
    <w:rsid w:val="00054AF9"/>
    <w:rsid w:val="0005778E"/>
    <w:rsid w:val="00060A13"/>
    <w:rsid w:val="00060AD4"/>
    <w:rsid w:val="0006111B"/>
    <w:rsid w:val="000615CF"/>
    <w:rsid w:val="00062569"/>
    <w:rsid w:val="00062703"/>
    <w:rsid w:val="00062B06"/>
    <w:rsid w:val="00062B65"/>
    <w:rsid w:val="00063625"/>
    <w:rsid w:val="00063A46"/>
    <w:rsid w:val="000641BE"/>
    <w:rsid w:val="000644EF"/>
    <w:rsid w:val="00064693"/>
    <w:rsid w:val="00065695"/>
    <w:rsid w:val="000664DD"/>
    <w:rsid w:val="00066C4E"/>
    <w:rsid w:val="000672BF"/>
    <w:rsid w:val="000674FD"/>
    <w:rsid w:val="00067602"/>
    <w:rsid w:val="00067C57"/>
    <w:rsid w:val="00070873"/>
    <w:rsid w:val="00071EF6"/>
    <w:rsid w:val="0007511E"/>
    <w:rsid w:val="00075CFA"/>
    <w:rsid w:val="0007761F"/>
    <w:rsid w:val="000809A5"/>
    <w:rsid w:val="0008237C"/>
    <w:rsid w:val="0008463B"/>
    <w:rsid w:val="00084986"/>
    <w:rsid w:val="00085D24"/>
    <w:rsid w:val="00085DC2"/>
    <w:rsid w:val="000864C2"/>
    <w:rsid w:val="00087D83"/>
    <w:rsid w:val="0009142B"/>
    <w:rsid w:val="000915A5"/>
    <w:rsid w:val="00093D4B"/>
    <w:rsid w:val="00093F73"/>
    <w:rsid w:val="000947F8"/>
    <w:rsid w:val="0009626F"/>
    <w:rsid w:val="000963A1"/>
    <w:rsid w:val="00096E31"/>
    <w:rsid w:val="00096FA8"/>
    <w:rsid w:val="00097D03"/>
    <w:rsid w:val="00097E88"/>
    <w:rsid w:val="000A01B9"/>
    <w:rsid w:val="000A10E7"/>
    <w:rsid w:val="000A27AF"/>
    <w:rsid w:val="000A2951"/>
    <w:rsid w:val="000A2DD2"/>
    <w:rsid w:val="000A3117"/>
    <w:rsid w:val="000A35C5"/>
    <w:rsid w:val="000A3B58"/>
    <w:rsid w:val="000A4334"/>
    <w:rsid w:val="000A5E31"/>
    <w:rsid w:val="000A6B7F"/>
    <w:rsid w:val="000A7CD2"/>
    <w:rsid w:val="000B058E"/>
    <w:rsid w:val="000B0B6F"/>
    <w:rsid w:val="000B137E"/>
    <w:rsid w:val="000B44E7"/>
    <w:rsid w:val="000B48A0"/>
    <w:rsid w:val="000B5F9A"/>
    <w:rsid w:val="000B6848"/>
    <w:rsid w:val="000B704A"/>
    <w:rsid w:val="000B739B"/>
    <w:rsid w:val="000B76EE"/>
    <w:rsid w:val="000B7D39"/>
    <w:rsid w:val="000C03EF"/>
    <w:rsid w:val="000C0D49"/>
    <w:rsid w:val="000C4224"/>
    <w:rsid w:val="000C4E82"/>
    <w:rsid w:val="000C5527"/>
    <w:rsid w:val="000C7187"/>
    <w:rsid w:val="000C75A0"/>
    <w:rsid w:val="000D0073"/>
    <w:rsid w:val="000D0F1E"/>
    <w:rsid w:val="000D1183"/>
    <w:rsid w:val="000D251B"/>
    <w:rsid w:val="000D3938"/>
    <w:rsid w:val="000D3EFE"/>
    <w:rsid w:val="000D54E6"/>
    <w:rsid w:val="000D622E"/>
    <w:rsid w:val="000E158B"/>
    <w:rsid w:val="000E2B90"/>
    <w:rsid w:val="000E4151"/>
    <w:rsid w:val="000E47EC"/>
    <w:rsid w:val="000E4D1B"/>
    <w:rsid w:val="000E4E92"/>
    <w:rsid w:val="000E517F"/>
    <w:rsid w:val="000E7BF7"/>
    <w:rsid w:val="000E7DB9"/>
    <w:rsid w:val="000F0280"/>
    <w:rsid w:val="000F0714"/>
    <w:rsid w:val="000F227E"/>
    <w:rsid w:val="000F267E"/>
    <w:rsid w:val="000F3502"/>
    <w:rsid w:val="000F37FE"/>
    <w:rsid w:val="000F4107"/>
    <w:rsid w:val="000F4795"/>
    <w:rsid w:val="000F497E"/>
    <w:rsid w:val="000F4AC7"/>
    <w:rsid w:val="000F5669"/>
    <w:rsid w:val="000F6631"/>
    <w:rsid w:val="000F67FD"/>
    <w:rsid w:val="000F682B"/>
    <w:rsid w:val="000F6B38"/>
    <w:rsid w:val="000F6B7D"/>
    <w:rsid w:val="000F70D5"/>
    <w:rsid w:val="000F76FA"/>
    <w:rsid w:val="000F7826"/>
    <w:rsid w:val="00100557"/>
    <w:rsid w:val="00100A1F"/>
    <w:rsid w:val="00100B7E"/>
    <w:rsid w:val="001010B5"/>
    <w:rsid w:val="001018DE"/>
    <w:rsid w:val="00101AED"/>
    <w:rsid w:val="00102458"/>
    <w:rsid w:val="00102785"/>
    <w:rsid w:val="00102F3C"/>
    <w:rsid w:val="00102F3E"/>
    <w:rsid w:val="0010306F"/>
    <w:rsid w:val="00104C4D"/>
    <w:rsid w:val="00104E84"/>
    <w:rsid w:val="0010646D"/>
    <w:rsid w:val="00106D6A"/>
    <w:rsid w:val="0010737C"/>
    <w:rsid w:val="001077D1"/>
    <w:rsid w:val="00107FE0"/>
    <w:rsid w:val="00111A27"/>
    <w:rsid w:val="00111BCD"/>
    <w:rsid w:val="0011285A"/>
    <w:rsid w:val="00112B49"/>
    <w:rsid w:val="00112C06"/>
    <w:rsid w:val="00113F74"/>
    <w:rsid w:val="001145FF"/>
    <w:rsid w:val="001156CA"/>
    <w:rsid w:val="00115910"/>
    <w:rsid w:val="00116166"/>
    <w:rsid w:val="00116B7C"/>
    <w:rsid w:val="00116FB8"/>
    <w:rsid w:val="00117710"/>
    <w:rsid w:val="00117886"/>
    <w:rsid w:val="00117B0C"/>
    <w:rsid w:val="00117F74"/>
    <w:rsid w:val="0012002A"/>
    <w:rsid w:val="001226A9"/>
    <w:rsid w:val="00122BBC"/>
    <w:rsid w:val="00122EC9"/>
    <w:rsid w:val="00125D2C"/>
    <w:rsid w:val="001300C4"/>
    <w:rsid w:val="00130454"/>
    <w:rsid w:val="00130611"/>
    <w:rsid w:val="00130680"/>
    <w:rsid w:val="00130979"/>
    <w:rsid w:val="001310F4"/>
    <w:rsid w:val="001319F5"/>
    <w:rsid w:val="001322A2"/>
    <w:rsid w:val="00132A2A"/>
    <w:rsid w:val="00134CCD"/>
    <w:rsid w:val="001358E4"/>
    <w:rsid w:val="001360FE"/>
    <w:rsid w:val="001364AA"/>
    <w:rsid w:val="00140879"/>
    <w:rsid w:val="00141F18"/>
    <w:rsid w:val="00143A67"/>
    <w:rsid w:val="00143C27"/>
    <w:rsid w:val="00145094"/>
    <w:rsid w:val="00145442"/>
    <w:rsid w:val="0014589C"/>
    <w:rsid w:val="00145A4F"/>
    <w:rsid w:val="00145F49"/>
    <w:rsid w:val="0014672E"/>
    <w:rsid w:val="00146860"/>
    <w:rsid w:val="001469B4"/>
    <w:rsid w:val="001470BD"/>
    <w:rsid w:val="0015097D"/>
    <w:rsid w:val="001517AD"/>
    <w:rsid w:val="00151CAF"/>
    <w:rsid w:val="00153A59"/>
    <w:rsid w:val="00153EE8"/>
    <w:rsid w:val="001540F7"/>
    <w:rsid w:val="00155096"/>
    <w:rsid w:val="00155404"/>
    <w:rsid w:val="00156C66"/>
    <w:rsid w:val="00160E2F"/>
    <w:rsid w:val="001611EA"/>
    <w:rsid w:val="00161590"/>
    <w:rsid w:val="0016195B"/>
    <w:rsid w:val="001623F3"/>
    <w:rsid w:val="00162735"/>
    <w:rsid w:val="00163C9D"/>
    <w:rsid w:val="0016501E"/>
    <w:rsid w:val="00166228"/>
    <w:rsid w:val="0016656D"/>
    <w:rsid w:val="00167923"/>
    <w:rsid w:val="001704CB"/>
    <w:rsid w:val="001708BB"/>
    <w:rsid w:val="001732D9"/>
    <w:rsid w:val="00173844"/>
    <w:rsid w:val="00173C6D"/>
    <w:rsid w:val="00173D2B"/>
    <w:rsid w:val="00174C5D"/>
    <w:rsid w:val="001759DA"/>
    <w:rsid w:val="00175A3A"/>
    <w:rsid w:val="001760DB"/>
    <w:rsid w:val="001762C6"/>
    <w:rsid w:val="00176B04"/>
    <w:rsid w:val="001778FA"/>
    <w:rsid w:val="00180002"/>
    <w:rsid w:val="001811EF"/>
    <w:rsid w:val="00181366"/>
    <w:rsid w:val="00181449"/>
    <w:rsid w:val="001815E3"/>
    <w:rsid w:val="00183D9B"/>
    <w:rsid w:val="00183FAB"/>
    <w:rsid w:val="00185029"/>
    <w:rsid w:val="00186892"/>
    <w:rsid w:val="001917BD"/>
    <w:rsid w:val="00191A23"/>
    <w:rsid w:val="00191E48"/>
    <w:rsid w:val="0019214C"/>
    <w:rsid w:val="001933CA"/>
    <w:rsid w:val="00193B2E"/>
    <w:rsid w:val="00193DC6"/>
    <w:rsid w:val="00194231"/>
    <w:rsid w:val="001946BB"/>
    <w:rsid w:val="00195175"/>
    <w:rsid w:val="00196F73"/>
    <w:rsid w:val="0019763B"/>
    <w:rsid w:val="001979CB"/>
    <w:rsid w:val="00197E29"/>
    <w:rsid w:val="001A0C09"/>
    <w:rsid w:val="001A2652"/>
    <w:rsid w:val="001A3518"/>
    <w:rsid w:val="001A4160"/>
    <w:rsid w:val="001A448B"/>
    <w:rsid w:val="001A4E9E"/>
    <w:rsid w:val="001A4EB9"/>
    <w:rsid w:val="001A5765"/>
    <w:rsid w:val="001A5D02"/>
    <w:rsid w:val="001A5E0B"/>
    <w:rsid w:val="001A617C"/>
    <w:rsid w:val="001A7212"/>
    <w:rsid w:val="001A7823"/>
    <w:rsid w:val="001A782D"/>
    <w:rsid w:val="001A7D72"/>
    <w:rsid w:val="001B0D86"/>
    <w:rsid w:val="001B1614"/>
    <w:rsid w:val="001B217F"/>
    <w:rsid w:val="001B2A1C"/>
    <w:rsid w:val="001B397F"/>
    <w:rsid w:val="001B4134"/>
    <w:rsid w:val="001B4AED"/>
    <w:rsid w:val="001B5E38"/>
    <w:rsid w:val="001B5EA3"/>
    <w:rsid w:val="001B65D0"/>
    <w:rsid w:val="001B6B9F"/>
    <w:rsid w:val="001C0390"/>
    <w:rsid w:val="001C10A0"/>
    <w:rsid w:val="001C111B"/>
    <w:rsid w:val="001C1728"/>
    <w:rsid w:val="001C2C10"/>
    <w:rsid w:val="001C3911"/>
    <w:rsid w:val="001C4C02"/>
    <w:rsid w:val="001C4F76"/>
    <w:rsid w:val="001C59D3"/>
    <w:rsid w:val="001C61B1"/>
    <w:rsid w:val="001C6CFC"/>
    <w:rsid w:val="001C710C"/>
    <w:rsid w:val="001C7569"/>
    <w:rsid w:val="001C7FF2"/>
    <w:rsid w:val="001D0F2C"/>
    <w:rsid w:val="001D2E27"/>
    <w:rsid w:val="001D3430"/>
    <w:rsid w:val="001D361D"/>
    <w:rsid w:val="001D446C"/>
    <w:rsid w:val="001D4CD3"/>
    <w:rsid w:val="001D6CCF"/>
    <w:rsid w:val="001D7DB8"/>
    <w:rsid w:val="001D7E22"/>
    <w:rsid w:val="001E0802"/>
    <w:rsid w:val="001E0CC6"/>
    <w:rsid w:val="001E106A"/>
    <w:rsid w:val="001E11FD"/>
    <w:rsid w:val="001E223E"/>
    <w:rsid w:val="001E255A"/>
    <w:rsid w:val="001E4247"/>
    <w:rsid w:val="001E464F"/>
    <w:rsid w:val="001E5554"/>
    <w:rsid w:val="001E591A"/>
    <w:rsid w:val="001E5BEE"/>
    <w:rsid w:val="001E6175"/>
    <w:rsid w:val="001E651F"/>
    <w:rsid w:val="001E6A41"/>
    <w:rsid w:val="001E6AF6"/>
    <w:rsid w:val="001E72B6"/>
    <w:rsid w:val="001E7912"/>
    <w:rsid w:val="001E7955"/>
    <w:rsid w:val="001F0271"/>
    <w:rsid w:val="001F07BD"/>
    <w:rsid w:val="001F0EE2"/>
    <w:rsid w:val="001F0FEE"/>
    <w:rsid w:val="001F10A8"/>
    <w:rsid w:val="001F1462"/>
    <w:rsid w:val="001F2145"/>
    <w:rsid w:val="001F2158"/>
    <w:rsid w:val="001F24FD"/>
    <w:rsid w:val="001F2D26"/>
    <w:rsid w:val="001F39AB"/>
    <w:rsid w:val="001F3BD8"/>
    <w:rsid w:val="001F487F"/>
    <w:rsid w:val="001F512C"/>
    <w:rsid w:val="001F580A"/>
    <w:rsid w:val="001F6C1E"/>
    <w:rsid w:val="001F71FE"/>
    <w:rsid w:val="001F73D5"/>
    <w:rsid w:val="00200F5D"/>
    <w:rsid w:val="0020182C"/>
    <w:rsid w:val="00201877"/>
    <w:rsid w:val="002021C4"/>
    <w:rsid w:val="00203847"/>
    <w:rsid w:val="00203F9E"/>
    <w:rsid w:val="00204396"/>
    <w:rsid w:val="00205320"/>
    <w:rsid w:val="0020545F"/>
    <w:rsid w:val="0020610E"/>
    <w:rsid w:val="00207D61"/>
    <w:rsid w:val="0021038D"/>
    <w:rsid w:val="00212E1F"/>
    <w:rsid w:val="00213975"/>
    <w:rsid w:val="00214111"/>
    <w:rsid w:val="002146DF"/>
    <w:rsid w:val="002150A9"/>
    <w:rsid w:val="002150BB"/>
    <w:rsid w:val="002159C9"/>
    <w:rsid w:val="0021705D"/>
    <w:rsid w:val="00217C39"/>
    <w:rsid w:val="0022004F"/>
    <w:rsid w:val="0022214B"/>
    <w:rsid w:val="00223021"/>
    <w:rsid w:val="002240D0"/>
    <w:rsid w:val="00224DC2"/>
    <w:rsid w:val="00224F0C"/>
    <w:rsid w:val="00226268"/>
    <w:rsid w:val="002268CB"/>
    <w:rsid w:val="002279FC"/>
    <w:rsid w:val="002311C4"/>
    <w:rsid w:val="002323E5"/>
    <w:rsid w:val="00232D0D"/>
    <w:rsid w:val="00233591"/>
    <w:rsid w:val="00235900"/>
    <w:rsid w:val="00237087"/>
    <w:rsid w:val="002419E3"/>
    <w:rsid w:val="00242C3A"/>
    <w:rsid w:val="00243521"/>
    <w:rsid w:val="00243ED5"/>
    <w:rsid w:val="002451FC"/>
    <w:rsid w:val="00245450"/>
    <w:rsid w:val="0024600C"/>
    <w:rsid w:val="002469E0"/>
    <w:rsid w:val="00247572"/>
    <w:rsid w:val="00247899"/>
    <w:rsid w:val="0025132D"/>
    <w:rsid w:val="002529AE"/>
    <w:rsid w:val="002556B2"/>
    <w:rsid w:val="00255C28"/>
    <w:rsid w:val="002562F4"/>
    <w:rsid w:val="002568D4"/>
    <w:rsid w:val="00257337"/>
    <w:rsid w:val="002576F9"/>
    <w:rsid w:val="0026045B"/>
    <w:rsid w:val="00261025"/>
    <w:rsid w:val="002633B6"/>
    <w:rsid w:val="00263A28"/>
    <w:rsid w:val="00264025"/>
    <w:rsid w:val="002645E4"/>
    <w:rsid w:val="00264C44"/>
    <w:rsid w:val="0026528F"/>
    <w:rsid w:val="002662F3"/>
    <w:rsid w:val="00267A12"/>
    <w:rsid w:val="00267CA2"/>
    <w:rsid w:val="00270407"/>
    <w:rsid w:val="00271C14"/>
    <w:rsid w:val="002727BA"/>
    <w:rsid w:val="00272F03"/>
    <w:rsid w:val="00273667"/>
    <w:rsid w:val="00273FF3"/>
    <w:rsid w:val="00274182"/>
    <w:rsid w:val="00275035"/>
    <w:rsid w:val="00275572"/>
    <w:rsid w:val="002756EB"/>
    <w:rsid w:val="002766CF"/>
    <w:rsid w:val="00276B3C"/>
    <w:rsid w:val="00276E39"/>
    <w:rsid w:val="00277F9D"/>
    <w:rsid w:val="00280A45"/>
    <w:rsid w:val="002814C1"/>
    <w:rsid w:val="00281C3F"/>
    <w:rsid w:val="002829C6"/>
    <w:rsid w:val="00283359"/>
    <w:rsid w:val="00284309"/>
    <w:rsid w:val="002843CA"/>
    <w:rsid w:val="002844AA"/>
    <w:rsid w:val="002850F2"/>
    <w:rsid w:val="002851E5"/>
    <w:rsid w:val="00286E81"/>
    <w:rsid w:val="0029063B"/>
    <w:rsid w:val="0029141D"/>
    <w:rsid w:val="002969A0"/>
    <w:rsid w:val="002A015A"/>
    <w:rsid w:val="002A12AB"/>
    <w:rsid w:val="002A17E4"/>
    <w:rsid w:val="002A1C1D"/>
    <w:rsid w:val="002A1E72"/>
    <w:rsid w:val="002A2A51"/>
    <w:rsid w:val="002A3C30"/>
    <w:rsid w:val="002A3F89"/>
    <w:rsid w:val="002A3FA9"/>
    <w:rsid w:val="002A489C"/>
    <w:rsid w:val="002A69FC"/>
    <w:rsid w:val="002A6A3F"/>
    <w:rsid w:val="002A7654"/>
    <w:rsid w:val="002A79C7"/>
    <w:rsid w:val="002A7B22"/>
    <w:rsid w:val="002B05BF"/>
    <w:rsid w:val="002B0DB5"/>
    <w:rsid w:val="002B3536"/>
    <w:rsid w:val="002B3924"/>
    <w:rsid w:val="002B396B"/>
    <w:rsid w:val="002B4BCE"/>
    <w:rsid w:val="002B5D1B"/>
    <w:rsid w:val="002B6477"/>
    <w:rsid w:val="002B79B7"/>
    <w:rsid w:val="002B7A98"/>
    <w:rsid w:val="002B7B37"/>
    <w:rsid w:val="002B7DFD"/>
    <w:rsid w:val="002C1221"/>
    <w:rsid w:val="002C193A"/>
    <w:rsid w:val="002C1EC0"/>
    <w:rsid w:val="002C25F7"/>
    <w:rsid w:val="002C26E5"/>
    <w:rsid w:val="002C2BFC"/>
    <w:rsid w:val="002C32AA"/>
    <w:rsid w:val="002C3CBB"/>
    <w:rsid w:val="002C44EC"/>
    <w:rsid w:val="002C53C7"/>
    <w:rsid w:val="002C54BA"/>
    <w:rsid w:val="002C5959"/>
    <w:rsid w:val="002D0559"/>
    <w:rsid w:val="002D0919"/>
    <w:rsid w:val="002D0A1D"/>
    <w:rsid w:val="002D0C29"/>
    <w:rsid w:val="002D0CE2"/>
    <w:rsid w:val="002D102A"/>
    <w:rsid w:val="002D15E1"/>
    <w:rsid w:val="002D1A83"/>
    <w:rsid w:val="002D2C6C"/>
    <w:rsid w:val="002D32BF"/>
    <w:rsid w:val="002D50F0"/>
    <w:rsid w:val="002D530F"/>
    <w:rsid w:val="002D676B"/>
    <w:rsid w:val="002D7001"/>
    <w:rsid w:val="002D73DB"/>
    <w:rsid w:val="002D743B"/>
    <w:rsid w:val="002D7F96"/>
    <w:rsid w:val="002E015D"/>
    <w:rsid w:val="002E03AE"/>
    <w:rsid w:val="002E07B4"/>
    <w:rsid w:val="002E0B0E"/>
    <w:rsid w:val="002E2CBB"/>
    <w:rsid w:val="002E37C0"/>
    <w:rsid w:val="002E4022"/>
    <w:rsid w:val="002E4553"/>
    <w:rsid w:val="002E5ACD"/>
    <w:rsid w:val="002E5ED7"/>
    <w:rsid w:val="002E60A8"/>
    <w:rsid w:val="002E7594"/>
    <w:rsid w:val="002F064B"/>
    <w:rsid w:val="002F09D2"/>
    <w:rsid w:val="002F0D4E"/>
    <w:rsid w:val="002F290D"/>
    <w:rsid w:val="002F29AA"/>
    <w:rsid w:val="002F4BA2"/>
    <w:rsid w:val="002F73B6"/>
    <w:rsid w:val="0030223F"/>
    <w:rsid w:val="00302DC6"/>
    <w:rsid w:val="00302E1D"/>
    <w:rsid w:val="003055B9"/>
    <w:rsid w:val="003066DB"/>
    <w:rsid w:val="00312257"/>
    <w:rsid w:val="00312F09"/>
    <w:rsid w:val="0031347D"/>
    <w:rsid w:val="003142C0"/>
    <w:rsid w:val="003149D1"/>
    <w:rsid w:val="00315610"/>
    <w:rsid w:val="00315FE3"/>
    <w:rsid w:val="003165C3"/>
    <w:rsid w:val="00316822"/>
    <w:rsid w:val="00321ECF"/>
    <w:rsid w:val="0032206C"/>
    <w:rsid w:val="00323C91"/>
    <w:rsid w:val="0032458D"/>
    <w:rsid w:val="003247C4"/>
    <w:rsid w:val="00325678"/>
    <w:rsid w:val="00326D1B"/>
    <w:rsid w:val="00327D01"/>
    <w:rsid w:val="00330975"/>
    <w:rsid w:val="003317FE"/>
    <w:rsid w:val="00332256"/>
    <w:rsid w:val="00332808"/>
    <w:rsid w:val="00332C83"/>
    <w:rsid w:val="003334EA"/>
    <w:rsid w:val="00334049"/>
    <w:rsid w:val="00334410"/>
    <w:rsid w:val="00334F9D"/>
    <w:rsid w:val="00335D1B"/>
    <w:rsid w:val="00337012"/>
    <w:rsid w:val="00337A85"/>
    <w:rsid w:val="00340B0A"/>
    <w:rsid w:val="003415D7"/>
    <w:rsid w:val="00341AF1"/>
    <w:rsid w:val="00342633"/>
    <w:rsid w:val="0034322E"/>
    <w:rsid w:val="0034480F"/>
    <w:rsid w:val="00344B6E"/>
    <w:rsid w:val="0034614E"/>
    <w:rsid w:val="00346A95"/>
    <w:rsid w:val="003504E3"/>
    <w:rsid w:val="003516FF"/>
    <w:rsid w:val="003517BF"/>
    <w:rsid w:val="003517D6"/>
    <w:rsid w:val="00352674"/>
    <w:rsid w:val="003526EA"/>
    <w:rsid w:val="0035301C"/>
    <w:rsid w:val="00353104"/>
    <w:rsid w:val="003551DD"/>
    <w:rsid w:val="00356703"/>
    <w:rsid w:val="00361A33"/>
    <w:rsid w:val="00361C71"/>
    <w:rsid w:val="0036231A"/>
    <w:rsid w:val="003629BF"/>
    <w:rsid w:val="00362DBD"/>
    <w:rsid w:val="003638C8"/>
    <w:rsid w:val="00363ACF"/>
    <w:rsid w:val="00363C4B"/>
    <w:rsid w:val="00363E31"/>
    <w:rsid w:val="003654AA"/>
    <w:rsid w:val="003668C7"/>
    <w:rsid w:val="00367839"/>
    <w:rsid w:val="003722FE"/>
    <w:rsid w:val="003727B7"/>
    <w:rsid w:val="0037299C"/>
    <w:rsid w:val="00373955"/>
    <w:rsid w:val="00373C7D"/>
    <w:rsid w:val="00375935"/>
    <w:rsid w:val="00376441"/>
    <w:rsid w:val="00376993"/>
    <w:rsid w:val="00376B6A"/>
    <w:rsid w:val="00377CB9"/>
    <w:rsid w:val="00381225"/>
    <w:rsid w:val="00381389"/>
    <w:rsid w:val="00381938"/>
    <w:rsid w:val="00381D0C"/>
    <w:rsid w:val="00381F34"/>
    <w:rsid w:val="00383F71"/>
    <w:rsid w:val="003843DF"/>
    <w:rsid w:val="0038482E"/>
    <w:rsid w:val="00386DB8"/>
    <w:rsid w:val="0038734D"/>
    <w:rsid w:val="00390C46"/>
    <w:rsid w:val="003923CA"/>
    <w:rsid w:val="00392623"/>
    <w:rsid w:val="003932A0"/>
    <w:rsid w:val="0039462B"/>
    <w:rsid w:val="00394D25"/>
    <w:rsid w:val="00396E51"/>
    <w:rsid w:val="0039778A"/>
    <w:rsid w:val="00397D46"/>
    <w:rsid w:val="003A0303"/>
    <w:rsid w:val="003A151A"/>
    <w:rsid w:val="003A21F1"/>
    <w:rsid w:val="003A2AD5"/>
    <w:rsid w:val="003A2D8D"/>
    <w:rsid w:val="003A3AF8"/>
    <w:rsid w:val="003A4035"/>
    <w:rsid w:val="003A40E8"/>
    <w:rsid w:val="003A4782"/>
    <w:rsid w:val="003A4AFC"/>
    <w:rsid w:val="003A5A17"/>
    <w:rsid w:val="003A6A43"/>
    <w:rsid w:val="003A70DC"/>
    <w:rsid w:val="003B0BBF"/>
    <w:rsid w:val="003B27D5"/>
    <w:rsid w:val="003B2C37"/>
    <w:rsid w:val="003B3781"/>
    <w:rsid w:val="003B37CF"/>
    <w:rsid w:val="003B3B6A"/>
    <w:rsid w:val="003B3C6B"/>
    <w:rsid w:val="003B4807"/>
    <w:rsid w:val="003B506C"/>
    <w:rsid w:val="003B5274"/>
    <w:rsid w:val="003B5E94"/>
    <w:rsid w:val="003B6373"/>
    <w:rsid w:val="003C27B2"/>
    <w:rsid w:val="003C3085"/>
    <w:rsid w:val="003C316A"/>
    <w:rsid w:val="003C32A8"/>
    <w:rsid w:val="003C38D7"/>
    <w:rsid w:val="003C481D"/>
    <w:rsid w:val="003C675A"/>
    <w:rsid w:val="003C6A5E"/>
    <w:rsid w:val="003C70EE"/>
    <w:rsid w:val="003C7E0F"/>
    <w:rsid w:val="003D1377"/>
    <w:rsid w:val="003D43A3"/>
    <w:rsid w:val="003D775B"/>
    <w:rsid w:val="003E0027"/>
    <w:rsid w:val="003E12EC"/>
    <w:rsid w:val="003E1566"/>
    <w:rsid w:val="003E1F41"/>
    <w:rsid w:val="003E26BB"/>
    <w:rsid w:val="003E2B23"/>
    <w:rsid w:val="003E38D1"/>
    <w:rsid w:val="003E509D"/>
    <w:rsid w:val="003E6E80"/>
    <w:rsid w:val="003E6FE1"/>
    <w:rsid w:val="003F1F52"/>
    <w:rsid w:val="003F2150"/>
    <w:rsid w:val="003F23FC"/>
    <w:rsid w:val="003F3615"/>
    <w:rsid w:val="003F37BB"/>
    <w:rsid w:val="003F4042"/>
    <w:rsid w:val="003F7890"/>
    <w:rsid w:val="003F7D2F"/>
    <w:rsid w:val="00401CFB"/>
    <w:rsid w:val="00402BC9"/>
    <w:rsid w:val="00402C37"/>
    <w:rsid w:val="00402C56"/>
    <w:rsid w:val="00402E41"/>
    <w:rsid w:val="0040353C"/>
    <w:rsid w:val="00403EB4"/>
    <w:rsid w:val="00404381"/>
    <w:rsid w:val="0040533E"/>
    <w:rsid w:val="0040534E"/>
    <w:rsid w:val="00405A4A"/>
    <w:rsid w:val="004075C6"/>
    <w:rsid w:val="00407759"/>
    <w:rsid w:val="00407FAF"/>
    <w:rsid w:val="004122F2"/>
    <w:rsid w:val="0041237A"/>
    <w:rsid w:val="004129A6"/>
    <w:rsid w:val="004141E3"/>
    <w:rsid w:val="00414671"/>
    <w:rsid w:val="00415078"/>
    <w:rsid w:val="00415A1F"/>
    <w:rsid w:val="00417157"/>
    <w:rsid w:val="0042076B"/>
    <w:rsid w:val="00420980"/>
    <w:rsid w:val="004209FF"/>
    <w:rsid w:val="00420FF2"/>
    <w:rsid w:val="004214E6"/>
    <w:rsid w:val="004215F0"/>
    <w:rsid w:val="00422DCE"/>
    <w:rsid w:val="00422E30"/>
    <w:rsid w:val="00423899"/>
    <w:rsid w:val="00423CA6"/>
    <w:rsid w:val="00423F33"/>
    <w:rsid w:val="00424943"/>
    <w:rsid w:val="00424A9C"/>
    <w:rsid w:val="00425E8B"/>
    <w:rsid w:val="004260E4"/>
    <w:rsid w:val="00426118"/>
    <w:rsid w:val="00427296"/>
    <w:rsid w:val="00427FEC"/>
    <w:rsid w:val="0043088B"/>
    <w:rsid w:val="0043097A"/>
    <w:rsid w:val="004326A3"/>
    <w:rsid w:val="00433B67"/>
    <w:rsid w:val="004342F4"/>
    <w:rsid w:val="00434825"/>
    <w:rsid w:val="00435154"/>
    <w:rsid w:val="004364EB"/>
    <w:rsid w:val="00436604"/>
    <w:rsid w:val="0043677E"/>
    <w:rsid w:val="00436A42"/>
    <w:rsid w:val="00436A69"/>
    <w:rsid w:val="00436F97"/>
    <w:rsid w:val="00437686"/>
    <w:rsid w:val="004401BC"/>
    <w:rsid w:val="0044115B"/>
    <w:rsid w:val="004413C7"/>
    <w:rsid w:val="00441A16"/>
    <w:rsid w:val="00442BEF"/>
    <w:rsid w:val="00442C2A"/>
    <w:rsid w:val="00442C7F"/>
    <w:rsid w:val="004441F4"/>
    <w:rsid w:val="004447C3"/>
    <w:rsid w:val="00444911"/>
    <w:rsid w:val="00444E84"/>
    <w:rsid w:val="00444F0D"/>
    <w:rsid w:val="0044510E"/>
    <w:rsid w:val="00446381"/>
    <w:rsid w:val="004467C1"/>
    <w:rsid w:val="004470F7"/>
    <w:rsid w:val="00447CB8"/>
    <w:rsid w:val="00450267"/>
    <w:rsid w:val="0045087B"/>
    <w:rsid w:val="004508D1"/>
    <w:rsid w:val="00450CD0"/>
    <w:rsid w:val="00451F36"/>
    <w:rsid w:val="0045232E"/>
    <w:rsid w:val="004532F4"/>
    <w:rsid w:val="00453A1B"/>
    <w:rsid w:val="004547C8"/>
    <w:rsid w:val="00454C2D"/>
    <w:rsid w:val="00455153"/>
    <w:rsid w:val="004555B7"/>
    <w:rsid w:val="00456009"/>
    <w:rsid w:val="00457951"/>
    <w:rsid w:val="0046034C"/>
    <w:rsid w:val="00461097"/>
    <w:rsid w:val="00461134"/>
    <w:rsid w:val="0046114E"/>
    <w:rsid w:val="0046204A"/>
    <w:rsid w:val="004622A6"/>
    <w:rsid w:val="0046243D"/>
    <w:rsid w:val="00462F8E"/>
    <w:rsid w:val="004631ED"/>
    <w:rsid w:val="00463202"/>
    <w:rsid w:val="0046568C"/>
    <w:rsid w:val="00466CA6"/>
    <w:rsid w:val="00467B2E"/>
    <w:rsid w:val="00467BCF"/>
    <w:rsid w:val="00470A7D"/>
    <w:rsid w:val="00470B66"/>
    <w:rsid w:val="00471D2F"/>
    <w:rsid w:val="00472358"/>
    <w:rsid w:val="00472D83"/>
    <w:rsid w:val="004731C4"/>
    <w:rsid w:val="00473858"/>
    <w:rsid w:val="004738E9"/>
    <w:rsid w:val="0047403C"/>
    <w:rsid w:val="00474AFB"/>
    <w:rsid w:val="00474C37"/>
    <w:rsid w:val="00475188"/>
    <w:rsid w:val="0047581B"/>
    <w:rsid w:val="00480A7E"/>
    <w:rsid w:val="00481433"/>
    <w:rsid w:val="004832F4"/>
    <w:rsid w:val="00483890"/>
    <w:rsid w:val="004843D4"/>
    <w:rsid w:val="00485881"/>
    <w:rsid w:val="00485D76"/>
    <w:rsid w:val="00485FE6"/>
    <w:rsid w:val="0048617C"/>
    <w:rsid w:val="00486A5B"/>
    <w:rsid w:val="00486C59"/>
    <w:rsid w:val="00487280"/>
    <w:rsid w:val="004874EE"/>
    <w:rsid w:val="00492442"/>
    <w:rsid w:val="00492A32"/>
    <w:rsid w:val="00492AF1"/>
    <w:rsid w:val="00493510"/>
    <w:rsid w:val="00494AC4"/>
    <w:rsid w:val="00494D3D"/>
    <w:rsid w:val="00494FEE"/>
    <w:rsid w:val="004955A6"/>
    <w:rsid w:val="00496283"/>
    <w:rsid w:val="00496D5A"/>
    <w:rsid w:val="00497EF5"/>
    <w:rsid w:val="004A09CC"/>
    <w:rsid w:val="004A16E3"/>
    <w:rsid w:val="004A32C3"/>
    <w:rsid w:val="004A37F0"/>
    <w:rsid w:val="004A533A"/>
    <w:rsid w:val="004A53C2"/>
    <w:rsid w:val="004A5A0C"/>
    <w:rsid w:val="004A78D8"/>
    <w:rsid w:val="004A7A9B"/>
    <w:rsid w:val="004B1024"/>
    <w:rsid w:val="004B17CD"/>
    <w:rsid w:val="004B1BD6"/>
    <w:rsid w:val="004B2C5F"/>
    <w:rsid w:val="004B2CB6"/>
    <w:rsid w:val="004B34F4"/>
    <w:rsid w:val="004B393A"/>
    <w:rsid w:val="004B4D36"/>
    <w:rsid w:val="004B6DA1"/>
    <w:rsid w:val="004C0020"/>
    <w:rsid w:val="004C00E1"/>
    <w:rsid w:val="004C0425"/>
    <w:rsid w:val="004C1DAF"/>
    <w:rsid w:val="004C36F6"/>
    <w:rsid w:val="004C38FB"/>
    <w:rsid w:val="004C4230"/>
    <w:rsid w:val="004C53D4"/>
    <w:rsid w:val="004C57A6"/>
    <w:rsid w:val="004C683E"/>
    <w:rsid w:val="004C7389"/>
    <w:rsid w:val="004C79CC"/>
    <w:rsid w:val="004C7F44"/>
    <w:rsid w:val="004D00F2"/>
    <w:rsid w:val="004D048E"/>
    <w:rsid w:val="004D2096"/>
    <w:rsid w:val="004D25B0"/>
    <w:rsid w:val="004D2C72"/>
    <w:rsid w:val="004D2F88"/>
    <w:rsid w:val="004D330B"/>
    <w:rsid w:val="004D4AE7"/>
    <w:rsid w:val="004D5D48"/>
    <w:rsid w:val="004D5DB9"/>
    <w:rsid w:val="004D6CAF"/>
    <w:rsid w:val="004D7465"/>
    <w:rsid w:val="004E07AA"/>
    <w:rsid w:val="004E0F11"/>
    <w:rsid w:val="004E1604"/>
    <w:rsid w:val="004E1EB1"/>
    <w:rsid w:val="004E273F"/>
    <w:rsid w:val="004E28F6"/>
    <w:rsid w:val="004E3A8D"/>
    <w:rsid w:val="004E3B95"/>
    <w:rsid w:val="004E470C"/>
    <w:rsid w:val="004E496A"/>
    <w:rsid w:val="004E53EF"/>
    <w:rsid w:val="004E5C00"/>
    <w:rsid w:val="004E6EF0"/>
    <w:rsid w:val="004E7CC8"/>
    <w:rsid w:val="004F0112"/>
    <w:rsid w:val="004F0441"/>
    <w:rsid w:val="004F172A"/>
    <w:rsid w:val="004F1838"/>
    <w:rsid w:val="004F2114"/>
    <w:rsid w:val="004F2569"/>
    <w:rsid w:val="004F2B79"/>
    <w:rsid w:val="004F2EFA"/>
    <w:rsid w:val="004F3620"/>
    <w:rsid w:val="004F3A63"/>
    <w:rsid w:val="004F5122"/>
    <w:rsid w:val="004F7BDF"/>
    <w:rsid w:val="0050017F"/>
    <w:rsid w:val="0050044D"/>
    <w:rsid w:val="005007C2"/>
    <w:rsid w:val="005016E0"/>
    <w:rsid w:val="00501C42"/>
    <w:rsid w:val="005023BA"/>
    <w:rsid w:val="00502CCC"/>
    <w:rsid w:val="005034C9"/>
    <w:rsid w:val="00504559"/>
    <w:rsid w:val="00504B60"/>
    <w:rsid w:val="00504B7B"/>
    <w:rsid w:val="005054A5"/>
    <w:rsid w:val="00505A55"/>
    <w:rsid w:val="00505AE5"/>
    <w:rsid w:val="00507195"/>
    <w:rsid w:val="00507461"/>
    <w:rsid w:val="005077DC"/>
    <w:rsid w:val="005077FF"/>
    <w:rsid w:val="00507FF8"/>
    <w:rsid w:val="00510705"/>
    <w:rsid w:val="0051158D"/>
    <w:rsid w:val="005128FA"/>
    <w:rsid w:val="0051406A"/>
    <w:rsid w:val="00514844"/>
    <w:rsid w:val="00514BEC"/>
    <w:rsid w:val="00514EF0"/>
    <w:rsid w:val="005202BD"/>
    <w:rsid w:val="005211E8"/>
    <w:rsid w:val="0052207E"/>
    <w:rsid w:val="00523833"/>
    <w:rsid w:val="00524E0A"/>
    <w:rsid w:val="005268A7"/>
    <w:rsid w:val="00527534"/>
    <w:rsid w:val="00527E3F"/>
    <w:rsid w:val="00530D91"/>
    <w:rsid w:val="00530E22"/>
    <w:rsid w:val="00532523"/>
    <w:rsid w:val="00532AF0"/>
    <w:rsid w:val="00532C84"/>
    <w:rsid w:val="0053339D"/>
    <w:rsid w:val="00533E8D"/>
    <w:rsid w:val="005347EC"/>
    <w:rsid w:val="00534937"/>
    <w:rsid w:val="00535856"/>
    <w:rsid w:val="00535CD1"/>
    <w:rsid w:val="00536694"/>
    <w:rsid w:val="00536706"/>
    <w:rsid w:val="00536AB4"/>
    <w:rsid w:val="00536E0D"/>
    <w:rsid w:val="00536F5E"/>
    <w:rsid w:val="005372F3"/>
    <w:rsid w:val="0053758D"/>
    <w:rsid w:val="00540018"/>
    <w:rsid w:val="005402D2"/>
    <w:rsid w:val="00540DE1"/>
    <w:rsid w:val="00541CDB"/>
    <w:rsid w:val="00542565"/>
    <w:rsid w:val="00542BE7"/>
    <w:rsid w:val="00542D41"/>
    <w:rsid w:val="00542E20"/>
    <w:rsid w:val="00543BAA"/>
    <w:rsid w:val="00544969"/>
    <w:rsid w:val="00544B87"/>
    <w:rsid w:val="005459A9"/>
    <w:rsid w:val="00545D32"/>
    <w:rsid w:val="00546A78"/>
    <w:rsid w:val="0054725C"/>
    <w:rsid w:val="00547B5F"/>
    <w:rsid w:val="00550964"/>
    <w:rsid w:val="00550986"/>
    <w:rsid w:val="005518D8"/>
    <w:rsid w:val="00551D74"/>
    <w:rsid w:val="00551EBE"/>
    <w:rsid w:val="005528C4"/>
    <w:rsid w:val="005530BE"/>
    <w:rsid w:val="00553514"/>
    <w:rsid w:val="0055362F"/>
    <w:rsid w:val="00554065"/>
    <w:rsid w:val="005558D5"/>
    <w:rsid w:val="0055621B"/>
    <w:rsid w:val="005566E9"/>
    <w:rsid w:val="005579D3"/>
    <w:rsid w:val="00557CED"/>
    <w:rsid w:val="00560EB5"/>
    <w:rsid w:val="0056147F"/>
    <w:rsid w:val="0056184A"/>
    <w:rsid w:val="00561EE2"/>
    <w:rsid w:val="005632F0"/>
    <w:rsid w:val="005648AE"/>
    <w:rsid w:val="00564900"/>
    <w:rsid w:val="00564CE0"/>
    <w:rsid w:val="00565A2D"/>
    <w:rsid w:val="005663C2"/>
    <w:rsid w:val="00566511"/>
    <w:rsid w:val="00566D38"/>
    <w:rsid w:val="00567B39"/>
    <w:rsid w:val="0057081E"/>
    <w:rsid w:val="0057083E"/>
    <w:rsid w:val="00570BFC"/>
    <w:rsid w:val="00570F36"/>
    <w:rsid w:val="0057116B"/>
    <w:rsid w:val="00571AEA"/>
    <w:rsid w:val="0057207A"/>
    <w:rsid w:val="005733FC"/>
    <w:rsid w:val="00573869"/>
    <w:rsid w:val="005748EE"/>
    <w:rsid w:val="00574E7C"/>
    <w:rsid w:val="00577AAD"/>
    <w:rsid w:val="005824A5"/>
    <w:rsid w:val="00582EF7"/>
    <w:rsid w:val="00583510"/>
    <w:rsid w:val="00584547"/>
    <w:rsid w:val="00585A17"/>
    <w:rsid w:val="00587972"/>
    <w:rsid w:val="00587B25"/>
    <w:rsid w:val="005905EA"/>
    <w:rsid w:val="00590F38"/>
    <w:rsid w:val="005913EC"/>
    <w:rsid w:val="005914D7"/>
    <w:rsid w:val="00592298"/>
    <w:rsid w:val="00592B55"/>
    <w:rsid w:val="005936E1"/>
    <w:rsid w:val="00595BE5"/>
    <w:rsid w:val="0059626B"/>
    <w:rsid w:val="00596DD2"/>
    <w:rsid w:val="005973B0"/>
    <w:rsid w:val="00597806"/>
    <w:rsid w:val="005A02ED"/>
    <w:rsid w:val="005A28A3"/>
    <w:rsid w:val="005A48F1"/>
    <w:rsid w:val="005A498F"/>
    <w:rsid w:val="005A54E2"/>
    <w:rsid w:val="005A55AD"/>
    <w:rsid w:val="005A586D"/>
    <w:rsid w:val="005A61C7"/>
    <w:rsid w:val="005A6763"/>
    <w:rsid w:val="005A6EE3"/>
    <w:rsid w:val="005B0BD6"/>
    <w:rsid w:val="005B0F9C"/>
    <w:rsid w:val="005B1847"/>
    <w:rsid w:val="005B19A3"/>
    <w:rsid w:val="005B3FD6"/>
    <w:rsid w:val="005B4E29"/>
    <w:rsid w:val="005B6A62"/>
    <w:rsid w:val="005B7105"/>
    <w:rsid w:val="005C0170"/>
    <w:rsid w:val="005C0FA8"/>
    <w:rsid w:val="005C2FA5"/>
    <w:rsid w:val="005C3827"/>
    <w:rsid w:val="005C7C98"/>
    <w:rsid w:val="005D020A"/>
    <w:rsid w:val="005D0AAB"/>
    <w:rsid w:val="005D149F"/>
    <w:rsid w:val="005D189F"/>
    <w:rsid w:val="005D26CF"/>
    <w:rsid w:val="005D54C8"/>
    <w:rsid w:val="005D59AA"/>
    <w:rsid w:val="005D5B95"/>
    <w:rsid w:val="005D615C"/>
    <w:rsid w:val="005D653D"/>
    <w:rsid w:val="005D6566"/>
    <w:rsid w:val="005E01CF"/>
    <w:rsid w:val="005E0216"/>
    <w:rsid w:val="005E050B"/>
    <w:rsid w:val="005E0B56"/>
    <w:rsid w:val="005E0BA1"/>
    <w:rsid w:val="005E0C45"/>
    <w:rsid w:val="005E0C74"/>
    <w:rsid w:val="005E212A"/>
    <w:rsid w:val="005E2224"/>
    <w:rsid w:val="005E22EB"/>
    <w:rsid w:val="005E2BCB"/>
    <w:rsid w:val="005E3810"/>
    <w:rsid w:val="005E5384"/>
    <w:rsid w:val="005E77D3"/>
    <w:rsid w:val="005E7C5D"/>
    <w:rsid w:val="005F0157"/>
    <w:rsid w:val="005F0D34"/>
    <w:rsid w:val="005F0FCA"/>
    <w:rsid w:val="005F28A1"/>
    <w:rsid w:val="005F2BFA"/>
    <w:rsid w:val="005F2E1A"/>
    <w:rsid w:val="005F3429"/>
    <w:rsid w:val="005F35EE"/>
    <w:rsid w:val="005F3DBB"/>
    <w:rsid w:val="005F6003"/>
    <w:rsid w:val="005F63A6"/>
    <w:rsid w:val="005F773E"/>
    <w:rsid w:val="005F7917"/>
    <w:rsid w:val="006008D9"/>
    <w:rsid w:val="00601E48"/>
    <w:rsid w:val="00602F20"/>
    <w:rsid w:val="0060301C"/>
    <w:rsid w:val="0060317F"/>
    <w:rsid w:val="0060320F"/>
    <w:rsid w:val="00604834"/>
    <w:rsid w:val="0060505B"/>
    <w:rsid w:val="006050E5"/>
    <w:rsid w:val="006058AD"/>
    <w:rsid w:val="00605D6A"/>
    <w:rsid w:val="00606894"/>
    <w:rsid w:val="00606B0C"/>
    <w:rsid w:val="006120F1"/>
    <w:rsid w:val="006128CF"/>
    <w:rsid w:val="0061345F"/>
    <w:rsid w:val="00613FC7"/>
    <w:rsid w:val="00614FA0"/>
    <w:rsid w:val="00615610"/>
    <w:rsid w:val="00615AE7"/>
    <w:rsid w:val="00616068"/>
    <w:rsid w:val="00616A5B"/>
    <w:rsid w:val="00616C63"/>
    <w:rsid w:val="00616D54"/>
    <w:rsid w:val="006170EF"/>
    <w:rsid w:val="00621FBF"/>
    <w:rsid w:val="006226E8"/>
    <w:rsid w:val="00622758"/>
    <w:rsid w:val="00623034"/>
    <w:rsid w:val="0062417D"/>
    <w:rsid w:val="006253A7"/>
    <w:rsid w:val="00625470"/>
    <w:rsid w:val="0062568E"/>
    <w:rsid w:val="00626D91"/>
    <w:rsid w:val="00627233"/>
    <w:rsid w:val="00630390"/>
    <w:rsid w:val="00630C17"/>
    <w:rsid w:val="00630F4E"/>
    <w:rsid w:val="00632AED"/>
    <w:rsid w:val="00633711"/>
    <w:rsid w:val="00633A09"/>
    <w:rsid w:val="00633CE3"/>
    <w:rsid w:val="00633D5C"/>
    <w:rsid w:val="00633FE8"/>
    <w:rsid w:val="00635328"/>
    <w:rsid w:val="00635A79"/>
    <w:rsid w:val="006363D5"/>
    <w:rsid w:val="0063670F"/>
    <w:rsid w:val="00637F07"/>
    <w:rsid w:val="00640514"/>
    <w:rsid w:val="006406AB"/>
    <w:rsid w:val="00642A95"/>
    <w:rsid w:val="0064376A"/>
    <w:rsid w:val="00644DB7"/>
    <w:rsid w:val="00645F69"/>
    <w:rsid w:val="00646043"/>
    <w:rsid w:val="00650059"/>
    <w:rsid w:val="006508A7"/>
    <w:rsid w:val="006509C8"/>
    <w:rsid w:val="00650AB8"/>
    <w:rsid w:val="00650B08"/>
    <w:rsid w:val="00650C37"/>
    <w:rsid w:val="00651ADC"/>
    <w:rsid w:val="00651BAC"/>
    <w:rsid w:val="00651F31"/>
    <w:rsid w:val="006526FB"/>
    <w:rsid w:val="00652C06"/>
    <w:rsid w:val="00653A69"/>
    <w:rsid w:val="00654D73"/>
    <w:rsid w:val="00656A81"/>
    <w:rsid w:val="0066014C"/>
    <w:rsid w:val="00660DD4"/>
    <w:rsid w:val="00660E6D"/>
    <w:rsid w:val="0066130A"/>
    <w:rsid w:val="00662106"/>
    <w:rsid w:val="0066216E"/>
    <w:rsid w:val="00662E35"/>
    <w:rsid w:val="0066454B"/>
    <w:rsid w:val="006645C7"/>
    <w:rsid w:val="00664B88"/>
    <w:rsid w:val="00664BD4"/>
    <w:rsid w:val="00665024"/>
    <w:rsid w:val="00670CE5"/>
    <w:rsid w:val="006717BC"/>
    <w:rsid w:val="00671CD6"/>
    <w:rsid w:val="0067222F"/>
    <w:rsid w:val="006735EA"/>
    <w:rsid w:val="00673A2F"/>
    <w:rsid w:val="00674438"/>
    <w:rsid w:val="00674B91"/>
    <w:rsid w:val="00680307"/>
    <w:rsid w:val="00683749"/>
    <w:rsid w:val="006848DF"/>
    <w:rsid w:val="00684939"/>
    <w:rsid w:val="0068494A"/>
    <w:rsid w:val="006853F3"/>
    <w:rsid w:val="00685A37"/>
    <w:rsid w:val="00685B76"/>
    <w:rsid w:val="00686BF1"/>
    <w:rsid w:val="00686C58"/>
    <w:rsid w:val="00687791"/>
    <w:rsid w:val="00687E90"/>
    <w:rsid w:val="00690032"/>
    <w:rsid w:val="00690F27"/>
    <w:rsid w:val="00693402"/>
    <w:rsid w:val="0069341A"/>
    <w:rsid w:val="00693427"/>
    <w:rsid w:val="0069366C"/>
    <w:rsid w:val="00693E8D"/>
    <w:rsid w:val="00694302"/>
    <w:rsid w:val="006943AB"/>
    <w:rsid w:val="00694484"/>
    <w:rsid w:val="00694F0F"/>
    <w:rsid w:val="00695147"/>
    <w:rsid w:val="00695EAA"/>
    <w:rsid w:val="006971A0"/>
    <w:rsid w:val="006975A2"/>
    <w:rsid w:val="00697CC1"/>
    <w:rsid w:val="006A0ABB"/>
    <w:rsid w:val="006A0D17"/>
    <w:rsid w:val="006A15E3"/>
    <w:rsid w:val="006A3DAF"/>
    <w:rsid w:val="006A3FD9"/>
    <w:rsid w:val="006A4490"/>
    <w:rsid w:val="006A69C6"/>
    <w:rsid w:val="006A7E60"/>
    <w:rsid w:val="006B00D3"/>
    <w:rsid w:val="006B093D"/>
    <w:rsid w:val="006B1587"/>
    <w:rsid w:val="006B1607"/>
    <w:rsid w:val="006B1F80"/>
    <w:rsid w:val="006B297E"/>
    <w:rsid w:val="006B34BD"/>
    <w:rsid w:val="006B3BED"/>
    <w:rsid w:val="006B4CF0"/>
    <w:rsid w:val="006B4EDF"/>
    <w:rsid w:val="006B5DA2"/>
    <w:rsid w:val="006B5EC1"/>
    <w:rsid w:val="006B7304"/>
    <w:rsid w:val="006B7F60"/>
    <w:rsid w:val="006C0092"/>
    <w:rsid w:val="006C0DCB"/>
    <w:rsid w:val="006C2397"/>
    <w:rsid w:val="006C257D"/>
    <w:rsid w:val="006C271A"/>
    <w:rsid w:val="006C36E8"/>
    <w:rsid w:val="006C3E53"/>
    <w:rsid w:val="006C402F"/>
    <w:rsid w:val="006C4D18"/>
    <w:rsid w:val="006C55AD"/>
    <w:rsid w:val="006C5DEC"/>
    <w:rsid w:val="006C6663"/>
    <w:rsid w:val="006D010E"/>
    <w:rsid w:val="006D04B6"/>
    <w:rsid w:val="006D2311"/>
    <w:rsid w:val="006D31A7"/>
    <w:rsid w:val="006D447A"/>
    <w:rsid w:val="006D4C92"/>
    <w:rsid w:val="006D4F72"/>
    <w:rsid w:val="006D69E3"/>
    <w:rsid w:val="006D7976"/>
    <w:rsid w:val="006D7FB0"/>
    <w:rsid w:val="006E1AA4"/>
    <w:rsid w:val="006E1F67"/>
    <w:rsid w:val="006E31B5"/>
    <w:rsid w:val="006E496E"/>
    <w:rsid w:val="006E5CEB"/>
    <w:rsid w:val="006E64D5"/>
    <w:rsid w:val="006F329C"/>
    <w:rsid w:val="006F3B42"/>
    <w:rsid w:val="006F4D5C"/>
    <w:rsid w:val="006F4DCD"/>
    <w:rsid w:val="007010DC"/>
    <w:rsid w:val="00701604"/>
    <w:rsid w:val="00701D39"/>
    <w:rsid w:val="00702F7D"/>
    <w:rsid w:val="00703492"/>
    <w:rsid w:val="00703A42"/>
    <w:rsid w:val="00703AEB"/>
    <w:rsid w:val="00706389"/>
    <w:rsid w:val="007070A9"/>
    <w:rsid w:val="00707128"/>
    <w:rsid w:val="00710478"/>
    <w:rsid w:val="00710ACC"/>
    <w:rsid w:val="00711F76"/>
    <w:rsid w:val="00712BA4"/>
    <w:rsid w:val="00713177"/>
    <w:rsid w:val="00713BE6"/>
    <w:rsid w:val="00714821"/>
    <w:rsid w:val="007153DC"/>
    <w:rsid w:val="007156A8"/>
    <w:rsid w:val="00715B4A"/>
    <w:rsid w:val="00715C4F"/>
    <w:rsid w:val="00715F03"/>
    <w:rsid w:val="00716622"/>
    <w:rsid w:val="007172C8"/>
    <w:rsid w:val="007205E8"/>
    <w:rsid w:val="00720AA5"/>
    <w:rsid w:val="00720AD7"/>
    <w:rsid w:val="00720E2E"/>
    <w:rsid w:val="007210FD"/>
    <w:rsid w:val="00721303"/>
    <w:rsid w:val="0072147A"/>
    <w:rsid w:val="007216A3"/>
    <w:rsid w:val="00721BB8"/>
    <w:rsid w:val="00722023"/>
    <w:rsid w:val="00722200"/>
    <w:rsid w:val="007227CB"/>
    <w:rsid w:val="00722F11"/>
    <w:rsid w:val="00723B00"/>
    <w:rsid w:val="00724632"/>
    <w:rsid w:val="00725730"/>
    <w:rsid w:val="00726A12"/>
    <w:rsid w:val="007301BD"/>
    <w:rsid w:val="007330E8"/>
    <w:rsid w:val="00733C4A"/>
    <w:rsid w:val="00733C53"/>
    <w:rsid w:val="00733E5B"/>
    <w:rsid w:val="0073484F"/>
    <w:rsid w:val="00735A5A"/>
    <w:rsid w:val="0073702A"/>
    <w:rsid w:val="00737D01"/>
    <w:rsid w:val="00740566"/>
    <w:rsid w:val="0074063B"/>
    <w:rsid w:val="007406F1"/>
    <w:rsid w:val="00741194"/>
    <w:rsid w:val="0074194E"/>
    <w:rsid w:val="007424BF"/>
    <w:rsid w:val="00742621"/>
    <w:rsid w:val="00743FE3"/>
    <w:rsid w:val="00745E90"/>
    <w:rsid w:val="00745F1A"/>
    <w:rsid w:val="00745F88"/>
    <w:rsid w:val="00746713"/>
    <w:rsid w:val="00747C59"/>
    <w:rsid w:val="007507A6"/>
    <w:rsid w:val="00751690"/>
    <w:rsid w:val="00751B09"/>
    <w:rsid w:val="007526A0"/>
    <w:rsid w:val="00752FE0"/>
    <w:rsid w:val="00754008"/>
    <w:rsid w:val="007546C8"/>
    <w:rsid w:val="007549CE"/>
    <w:rsid w:val="007554DB"/>
    <w:rsid w:val="0076013B"/>
    <w:rsid w:val="007602D6"/>
    <w:rsid w:val="007604BA"/>
    <w:rsid w:val="007605A8"/>
    <w:rsid w:val="00761990"/>
    <w:rsid w:val="00762BAA"/>
    <w:rsid w:val="00764121"/>
    <w:rsid w:val="0076418B"/>
    <w:rsid w:val="007646C0"/>
    <w:rsid w:val="00765437"/>
    <w:rsid w:val="00765792"/>
    <w:rsid w:val="00765B06"/>
    <w:rsid w:val="007669DE"/>
    <w:rsid w:val="00767264"/>
    <w:rsid w:val="00767BEC"/>
    <w:rsid w:val="0077148E"/>
    <w:rsid w:val="0077158C"/>
    <w:rsid w:val="007735BB"/>
    <w:rsid w:val="00773AAB"/>
    <w:rsid w:val="007750BB"/>
    <w:rsid w:val="00776991"/>
    <w:rsid w:val="00777C4B"/>
    <w:rsid w:val="0078053D"/>
    <w:rsid w:val="00780CAA"/>
    <w:rsid w:val="00781061"/>
    <w:rsid w:val="00781C03"/>
    <w:rsid w:val="007842CC"/>
    <w:rsid w:val="00784A7C"/>
    <w:rsid w:val="00784E00"/>
    <w:rsid w:val="00786AA6"/>
    <w:rsid w:val="0079183B"/>
    <w:rsid w:val="00791AD5"/>
    <w:rsid w:val="0079233E"/>
    <w:rsid w:val="00792BA7"/>
    <w:rsid w:val="007936AE"/>
    <w:rsid w:val="0079524B"/>
    <w:rsid w:val="0079603E"/>
    <w:rsid w:val="0079662A"/>
    <w:rsid w:val="00796844"/>
    <w:rsid w:val="00796C8B"/>
    <w:rsid w:val="00796DF2"/>
    <w:rsid w:val="0079704D"/>
    <w:rsid w:val="00797A80"/>
    <w:rsid w:val="00797F40"/>
    <w:rsid w:val="007A03E6"/>
    <w:rsid w:val="007A1234"/>
    <w:rsid w:val="007A145C"/>
    <w:rsid w:val="007A200B"/>
    <w:rsid w:val="007A2DF1"/>
    <w:rsid w:val="007A398B"/>
    <w:rsid w:val="007A4669"/>
    <w:rsid w:val="007A5951"/>
    <w:rsid w:val="007A5AE2"/>
    <w:rsid w:val="007A638F"/>
    <w:rsid w:val="007A71C8"/>
    <w:rsid w:val="007A734A"/>
    <w:rsid w:val="007A73BE"/>
    <w:rsid w:val="007A78AE"/>
    <w:rsid w:val="007A7A00"/>
    <w:rsid w:val="007B00AA"/>
    <w:rsid w:val="007B053D"/>
    <w:rsid w:val="007B25C4"/>
    <w:rsid w:val="007B3298"/>
    <w:rsid w:val="007B34D5"/>
    <w:rsid w:val="007B4852"/>
    <w:rsid w:val="007B583A"/>
    <w:rsid w:val="007B5ABF"/>
    <w:rsid w:val="007B5DA5"/>
    <w:rsid w:val="007B64CC"/>
    <w:rsid w:val="007B6B5A"/>
    <w:rsid w:val="007B7D45"/>
    <w:rsid w:val="007C232B"/>
    <w:rsid w:val="007C2D4E"/>
    <w:rsid w:val="007C2DAC"/>
    <w:rsid w:val="007C5269"/>
    <w:rsid w:val="007C597D"/>
    <w:rsid w:val="007C611B"/>
    <w:rsid w:val="007C6293"/>
    <w:rsid w:val="007C6803"/>
    <w:rsid w:val="007D3B12"/>
    <w:rsid w:val="007D433E"/>
    <w:rsid w:val="007D4403"/>
    <w:rsid w:val="007D4916"/>
    <w:rsid w:val="007D61DB"/>
    <w:rsid w:val="007D70E6"/>
    <w:rsid w:val="007E0E81"/>
    <w:rsid w:val="007E2921"/>
    <w:rsid w:val="007E2E80"/>
    <w:rsid w:val="007E3067"/>
    <w:rsid w:val="007E3CE6"/>
    <w:rsid w:val="007E3F82"/>
    <w:rsid w:val="007E4E71"/>
    <w:rsid w:val="007E5531"/>
    <w:rsid w:val="007E576C"/>
    <w:rsid w:val="007E578C"/>
    <w:rsid w:val="007E5854"/>
    <w:rsid w:val="007E6396"/>
    <w:rsid w:val="007F043C"/>
    <w:rsid w:val="007F0490"/>
    <w:rsid w:val="007F0A9F"/>
    <w:rsid w:val="007F0F8B"/>
    <w:rsid w:val="007F3682"/>
    <w:rsid w:val="007F36AB"/>
    <w:rsid w:val="007F3851"/>
    <w:rsid w:val="007F38F4"/>
    <w:rsid w:val="007F3C0C"/>
    <w:rsid w:val="007F453B"/>
    <w:rsid w:val="007F47AC"/>
    <w:rsid w:val="007F47EC"/>
    <w:rsid w:val="007F62A3"/>
    <w:rsid w:val="007F6BF2"/>
    <w:rsid w:val="007F6CE4"/>
    <w:rsid w:val="007F6F8C"/>
    <w:rsid w:val="007F721B"/>
    <w:rsid w:val="007F763C"/>
    <w:rsid w:val="0080015A"/>
    <w:rsid w:val="008012B3"/>
    <w:rsid w:val="00802F50"/>
    <w:rsid w:val="008031CF"/>
    <w:rsid w:val="00803479"/>
    <w:rsid w:val="008034E3"/>
    <w:rsid w:val="00805A64"/>
    <w:rsid w:val="0080623D"/>
    <w:rsid w:val="00806F37"/>
    <w:rsid w:val="00807F17"/>
    <w:rsid w:val="00810C1D"/>
    <w:rsid w:val="00810D71"/>
    <w:rsid w:val="00811409"/>
    <w:rsid w:val="008116D0"/>
    <w:rsid w:val="00812330"/>
    <w:rsid w:val="00812C80"/>
    <w:rsid w:val="00813EAF"/>
    <w:rsid w:val="00814367"/>
    <w:rsid w:val="00814C72"/>
    <w:rsid w:val="00815105"/>
    <w:rsid w:val="00815481"/>
    <w:rsid w:val="00816490"/>
    <w:rsid w:val="008173DF"/>
    <w:rsid w:val="008179C4"/>
    <w:rsid w:val="008211C3"/>
    <w:rsid w:val="00822241"/>
    <w:rsid w:val="008223D5"/>
    <w:rsid w:val="0082298A"/>
    <w:rsid w:val="00823378"/>
    <w:rsid w:val="00824523"/>
    <w:rsid w:val="0082513B"/>
    <w:rsid w:val="00825559"/>
    <w:rsid w:val="00826FC6"/>
    <w:rsid w:val="008301B4"/>
    <w:rsid w:val="00830BFB"/>
    <w:rsid w:val="00831BF2"/>
    <w:rsid w:val="00831CEF"/>
    <w:rsid w:val="008326D8"/>
    <w:rsid w:val="0083291B"/>
    <w:rsid w:val="0083325F"/>
    <w:rsid w:val="00833784"/>
    <w:rsid w:val="00833B06"/>
    <w:rsid w:val="00835856"/>
    <w:rsid w:val="0083610D"/>
    <w:rsid w:val="00836AFB"/>
    <w:rsid w:val="00837ACD"/>
    <w:rsid w:val="008402DE"/>
    <w:rsid w:val="0084059B"/>
    <w:rsid w:val="00840CC0"/>
    <w:rsid w:val="008411E6"/>
    <w:rsid w:val="00841239"/>
    <w:rsid w:val="00842823"/>
    <w:rsid w:val="00844D3C"/>
    <w:rsid w:val="008452E1"/>
    <w:rsid w:val="0084686F"/>
    <w:rsid w:val="00847B6B"/>
    <w:rsid w:val="008502C2"/>
    <w:rsid w:val="00850312"/>
    <w:rsid w:val="00851421"/>
    <w:rsid w:val="00852566"/>
    <w:rsid w:val="00852754"/>
    <w:rsid w:val="00853692"/>
    <w:rsid w:val="008538AB"/>
    <w:rsid w:val="00854BF8"/>
    <w:rsid w:val="00854D4F"/>
    <w:rsid w:val="00857C3A"/>
    <w:rsid w:val="00861C22"/>
    <w:rsid w:val="00863212"/>
    <w:rsid w:val="00863492"/>
    <w:rsid w:val="00863FC9"/>
    <w:rsid w:val="00864B15"/>
    <w:rsid w:val="00865256"/>
    <w:rsid w:val="008671D4"/>
    <w:rsid w:val="008703B6"/>
    <w:rsid w:val="00872C14"/>
    <w:rsid w:val="00872EAB"/>
    <w:rsid w:val="008730E7"/>
    <w:rsid w:val="0087371A"/>
    <w:rsid w:val="00873C22"/>
    <w:rsid w:val="00874359"/>
    <w:rsid w:val="0087643B"/>
    <w:rsid w:val="00877207"/>
    <w:rsid w:val="008773BA"/>
    <w:rsid w:val="00880CC3"/>
    <w:rsid w:val="00881AB1"/>
    <w:rsid w:val="008820A5"/>
    <w:rsid w:val="0088393A"/>
    <w:rsid w:val="00883BFF"/>
    <w:rsid w:val="00885A7C"/>
    <w:rsid w:val="00886645"/>
    <w:rsid w:val="00886D88"/>
    <w:rsid w:val="008908DE"/>
    <w:rsid w:val="0089269E"/>
    <w:rsid w:val="00892E54"/>
    <w:rsid w:val="00893537"/>
    <w:rsid w:val="008936D4"/>
    <w:rsid w:val="00894257"/>
    <w:rsid w:val="00894C11"/>
    <w:rsid w:val="00895015"/>
    <w:rsid w:val="00895477"/>
    <w:rsid w:val="0089638F"/>
    <w:rsid w:val="008964AB"/>
    <w:rsid w:val="00896AC1"/>
    <w:rsid w:val="008A0116"/>
    <w:rsid w:val="008A0373"/>
    <w:rsid w:val="008A0A2B"/>
    <w:rsid w:val="008A1075"/>
    <w:rsid w:val="008A2C1C"/>
    <w:rsid w:val="008A3673"/>
    <w:rsid w:val="008A3717"/>
    <w:rsid w:val="008B0E82"/>
    <w:rsid w:val="008B1011"/>
    <w:rsid w:val="008B1418"/>
    <w:rsid w:val="008B1495"/>
    <w:rsid w:val="008B17E1"/>
    <w:rsid w:val="008B293B"/>
    <w:rsid w:val="008B29C9"/>
    <w:rsid w:val="008B2B29"/>
    <w:rsid w:val="008B31D8"/>
    <w:rsid w:val="008B3420"/>
    <w:rsid w:val="008B35E6"/>
    <w:rsid w:val="008B3A66"/>
    <w:rsid w:val="008B570B"/>
    <w:rsid w:val="008B62BB"/>
    <w:rsid w:val="008C004C"/>
    <w:rsid w:val="008C1232"/>
    <w:rsid w:val="008C12F6"/>
    <w:rsid w:val="008C1C29"/>
    <w:rsid w:val="008C207D"/>
    <w:rsid w:val="008C22ED"/>
    <w:rsid w:val="008C2BC9"/>
    <w:rsid w:val="008C2F0C"/>
    <w:rsid w:val="008C302A"/>
    <w:rsid w:val="008C3D2D"/>
    <w:rsid w:val="008C4140"/>
    <w:rsid w:val="008C52D8"/>
    <w:rsid w:val="008C5345"/>
    <w:rsid w:val="008C79B4"/>
    <w:rsid w:val="008D0175"/>
    <w:rsid w:val="008D0425"/>
    <w:rsid w:val="008D0CFB"/>
    <w:rsid w:val="008D0F0B"/>
    <w:rsid w:val="008D191F"/>
    <w:rsid w:val="008D2A86"/>
    <w:rsid w:val="008D2DB9"/>
    <w:rsid w:val="008D3617"/>
    <w:rsid w:val="008D3690"/>
    <w:rsid w:val="008D3E9C"/>
    <w:rsid w:val="008D46EC"/>
    <w:rsid w:val="008D47ED"/>
    <w:rsid w:val="008D536E"/>
    <w:rsid w:val="008D5D11"/>
    <w:rsid w:val="008D5D9A"/>
    <w:rsid w:val="008D6696"/>
    <w:rsid w:val="008D6B9D"/>
    <w:rsid w:val="008D6FDE"/>
    <w:rsid w:val="008D783D"/>
    <w:rsid w:val="008E08EE"/>
    <w:rsid w:val="008E0B1F"/>
    <w:rsid w:val="008E1ED2"/>
    <w:rsid w:val="008E2225"/>
    <w:rsid w:val="008E2CD0"/>
    <w:rsid w:val="008E327A"/>
    <w:rsid w:val="008E3EE0"/>
    <w:rsid w:val="008E3FA6"/>
    <w:rsid w:val="008E4201"/>
    <w:rsid w:val="008E44DF"/>
    <w:rsid w:val="008E4717"/>
    <w:rsid w:val="008E47EF"/>
    <w:rsid w:val="008E5209"/>
    <w:rsid w:val="008E64D7"/>
    <w:rsid w:val="008F0012"/>
    <w:rsid w:val="008F0C14"/>
    <w:rsid w:val="008F0F60"/>
    <w:rsid w:val="008F2016"/>
    <w:rsid w:val="008F2E9B"/>
    <w:rsid w:val="008F3491"/>
    <w:rsid w:val="008F37B2"/>
    <w:rsid w:val="008F47C7"/>
    <w:rsid w:val="008F4A89"/>
    <w:rsid w:val="008F5FA1"/>
    <w:rsid w:val="008F6068"/>
    <w:rsid w:val="008F6A24"/>
    <w:rsid w:val="008F6DCA"/>
    <w:rsid w:val="008F7C50"/>
    <w:rsid w:val="0090071C"/>
    <w:rsid w:val="00900F48"/>
    <w:rsid w:val="00900F8A"/>
    <w:rsid w:val="009013C2"/>
    <w:rsid w:val="009028DD"/>
    <w:rsid w:val="00902D65"/>
    <w:rsid w:val="009052BE"/>
    <w:rsid w:val="009052DA"/>
    <w:rsid w:val="00905DC2"/>
    <w:rsid w:val="0090646F"/>
    <w:rsid w:val="00906685"/>
    <w:rsid w:val="00910933"/>
    <w:rsid w:val="00910BC6"/>
    <w:rsid w:val="009124CF"/>
    <w:rsid w:val="00912906"/>
    <w:rsid w:val="00912AC4"/>
    <w:rsid w:val="009131BA"/>
    <w:rsid w:val="00914B18"/>
    <w:rsid w:val="00914CD7"/>
    <w:rsid w:val="00915722"/>
    <w:rsid w:val="00915759"/>
    <w:rsid w:val="009165B6"/>
    <w:rsid w:val="009167BE"/>
    <w:rsid w:val="009169EF"/>
    <w:rsid w:val="00916B9E"/>
    <w:rsid w:val="009170AE"/>
    <w:rsid w:val="00917A44"/>
    <w:rsid w:val="00920FB5"/>
    <w:rsid w:val="009211C4"/>
    <w:rsid w:val="00921D29"/>
    <w:rsid w:val="00921EDF"/>
    <w:rsid w:val="00921F08"/>
    <w:rsid w:val="009223FC"/>
    <w:rsid w:val="00923CDC"/>
    <w:rsid w:val="00924F29"/>
    <w:rsid w:val="00925383"/>
    <w:rsid w:val="00926075"/>
    <w:rsid w:val="009260B6"/>
    <w:rsid w:val="00926A80"/>
    <w:rsid w:val="00926CA2"/>
    <w:rsid w:val="00927D0E"/>
    <w:rsid w:val="009301FC"/>
    <w:rsid w:val="009308A2"/>
    <w:rsid w:val="00931FF6"/>
    <w:rsid w:val="009321F9"/>
    <w:rsid w:val="00933131"/>
    <w:rsid w:val="00933B52"/>
    <w:rsid w:val="00936821"/>
    <w:rsid w:val="00936A59"/>
    <w:rsid w:val="00937BEF"/>
    <w:rsid w:val="00941048"/>
    <w:rsid w:val="00943F3B"/>
    <w:rsid w:val="009444B0"/>
    <w:rsid w:val="009449C2"/>
    <w:rsid w:val="0094517E"/>
    <w:rsid w:val="009454D1"/>
    <w:rsid w:val="00945961"/>
    <w:rsid w:val="00945AEF"/>
    <w:rsid w:val="0094606E"/>
    <w:rsid w:val="00946881"/>
    <w:rsid w:val="009472BE"/>
    <w:rsid w:val="009478A6"/>
    <w:rsid w:val="0095074C"/>
    <w:rsid w:val="00950814"/>
    <w:rsid w:val="0095091C"/>
    <w:rsid w:val="00952F27"/>
    <w:rsid w:val="0095385D"/>
    <w:rsid w:val="009538F6"/>
    <w:rsid w:val="0095407D"/>
    <w:rsid w:val="009540CB"/>
    <w:rsid w:val="00954B2B"/>
    <w:rsid w:val="0095511F"/>
    <w:rsid w:val="00955CD6"/>
    <w:rsid w:val="009569A8"/>
    <w:rsid w:val="00957F01"/>
    <w:rsid w:val="00960225"/>
    <w:rsid w:val="009602DD"/>
    <w:rsid w:val="00961466"/>
    <w:rsid w:val="00961896"/>
    <w:rsid w:val="00962C0C"/>
    <w:rsid w:val="00962C7D"/>
    <w:rsid w:val="00963F81"/>
    <w:rsid w:val="00964567"/>
    <w:rsid w:val="0096464E"/>
    <w:rsid w:val="00964700"/>
    <w:rsid w:val="00965730"/>
    <w:rsid w:val="00965B4E"/>
    <w:rsid w:val="009666B8"/>
    <w:rsid w:val="0096690A"/>
    <w:rsid w:val="00966945"/>
    <w:rsid w:val="009729EF"/>
    <w:rsid w:val="009731A0"/>
    <w:rsid w:val="00974E35"/>
    <w:rsid w:val="00975B8D"/>
    <w:rsid w:val="009762FB"/>
    <w:rsid w:val="00980000"/>
    <w:rsid w:val="00980747"/>
    <w:rsid w:val="00981415"/>
    <w:rsid w:val="009818B4"/>
    <w:rsid w:val="0098241B"/>
    <w:rsid w:val="0098252C"/>
    <w:rsid w:val="009826A5"/>
    <w:rsid w:val="00982746"/>
    <w:rsid w:val="00982E48"/>
    <w:rsid w:val="00984098"/>
    <w:rsid w:val="00984961"/>
    <w:rsid w:val="0098513A"/>
    <w:rsid w:val="0098523A"/>
    <w:rsid w:val="009853D2"/>
    <w:rsid w:val="009856D4"/>
    <w:rsid w:val="00986053"/>
    <w:rsid w:val="00987089"/>
    <w:rsid w:val="00987357"/>
    <w:rsid w:val="00990202"/>
    <w:rsid w:val="00990AC4"/>
    <w:rsid w:val="00991253"/>
    <w:rsid w:val="00991862"/>
    <w:rsid w:val="0099345D"/>
    <w:rsid w:val="009936B5"/>
    <w:rsid w:val="0099403A"/>
    <w:rsid w:val="0099553B"/>
    <w:rsid w:val="009A0094"/>
    <w:rsid w:val="009A045A"/>
    <w:rsid w:val="009A1020"/>
    <w:rsid w:val="009A2866"/>
    <w:rsid w:val="009A32B3"/>
    <w:rsid w:val="009A402E"/>
    <w:rsid w:val="009A4823"/>
    <w:rsid w:val="009A530E"/>
    <w:rsid w:val="009B1C47"/>
    <w:rsid w:val="009B2836"/>
    <w:rsid w:val="009B29F5"/>
    <w:rsid w:val="009B2A87"/>
    <w:rsid w:val="009B2DE9"/>
    <w:rsid w:val="009B36EC"/>
    <w:rsid w:val="009B3B63"/>
    <w:rsid w:val="009B3D4A"/>
    <w:rsid w:val="009B4990"/>
    <w:rsid w:val="009B5216"/>
    <w:rsid w:val="009B57E6"/>
    <w:rsid w:val="009B5B99"/>
    <w:rsid w:val="009B636F"/>
    <w:rsid w:val="009B6856"/>
    <w:rsid w:val="009B6E59"/>
    <w:rsid w:val="009B72EA"/>
    <w:rsid w:val="009B7D5C"/>
    <w:rsid w:val="009C042B"/>
    <w:rsid w:val="009C088D"/>
    <w:rsid w:val="009C0C43"/>
    <w:rsid w:val="009C0E54"/>
    <w:rsid w:val="009C1281"/>
    <w:rsid w:val="009C1336"/>
    <w:rsid w:val="009C187D"/>
    <w:rsid w:val="009C3360"/>
    <w:rsid w:val="009C3ACB"/>
    <w:rsid w:val="009C3D82"/>
    <w:rsid w:val="009C4E64"/>
    <w:rsid w:val="009C71E0"/>
    <w:rsid w:val="009C7905"/>
    <w:rsid w:val="009D0A93"/>
    <w:rsid w:val="009D0FEA"/>
    <w:rsid w:val="009D184F"/>
    <w:rsid w:val="009D3251"/>
    <w:rsid w:val="009D325F"/>
    <w:rsid w:val="009D35A6"/>
    <w:rsid w:val="009D47DD"/>
    <w:rsid w:val="009D5D97"/>
    <w:rsid w:val="009D6D82"/>
    <w:rsid w:val="009D7A2D"/>
    <w:rsid w:val="009E0AFD"/>
    <w:rsid w:val="009E0EFC"/>
    <w:rsid w:val="009E125F"/>
    <w:rsid w:val="009E1356"/>
    <w:rsid w:val="009E2CDD"/>
    <w:rsid w:val="009E2EBB"/>
    <w:rsid w:val="009E2F3E"/>
    <w:rsid w:val="009E30A5"/>
    <w:rsid w:val="009E4BA9"/>
    <w:rsid w:val="009E63E4"/>
    <w:rsid w:val="009E68A3"/>
    <w:rsid w:val="009E69D9"/>
    <w:rsid w:val="009E7F47"/>
    <w:rsid w:val="009F043D"/>
    <w:rsid w:val="009F0A84"/>
    <w:rsid w:val="009F2666"/>
    <w:rsid w:val="009F2BCE"/>
    <w:rsid w:val="009F3098"/>
    <w:rsid w:val="009F3B9C"/>
    <w:rsid w:val="009F5A01"/>
    <w:rsid w:val="009F5EFE"/>
    <w:rsid w:val="009F6118"/>
    <w:rsid w:val="009F67CA"/>
    <w:rsid w:val="009F78ED"/>
    <w:rsid w:val="009F7920"/>
    <w:rsid w:val="009F794A"/>
    <w:rsid w:val="00A00683"/>
    <w:rsid w:val="00A009ED"/>
    <w:rsid w:val="00A00E35"/>
    <w:rsid w:val="00A014B0"/>
    <w:rsid w:val="00A016E7"/>
    <w:rsid w:val="00A03DFD"/>
    <w:rsid w:val="00A0480B"/>
    <w:rsid w:val="00A059CE"/>
    <w:rsid w:val="00A061C2"/>
    <w:rsid w:val="00A068AE"/>
    <w:rsid w:val="00A06FD0"/>
    <w:rsid w:val="00A11F31"/>
    <w:rsid w:val="00A12317"/>
    <w:rsid w:val="00A1486A"/>
    <w:rsid w:val="00A14B78"/>
    <w:rsid w:val="00A16185"/>
    <w:rsid w:val="00A16B4F"/>
    <w:rsid w:val="00A17228"/>
    <w:rsid w:val="00A17484"/>
    <w:rsid w:val="00A17B39"/>
    <w:rsid w:val="00A17C18"/>
    <w:rsid w:val="00A17F49"/>
    <w:rsid w:val="00A20080"/>
    <w:rsid w:val="00A20E77"/>
    <w:rsid w:val="00A210D5"/>
    <w:rsid w:val="00A2110B"/>
    <w:rsid w:val="00A21A5B"/>
    <w:rsid w:val="00A23DCA"/>
    <w:rsid w:val="00A259C9"/>
    <w:rsid w:val="00A264A1"/>
    <w:rsid w:val="00A26A38"/>
    <w:rsid w:val="00A27C7F"/>
    <w:rsid w:val="00A304A9"/>
    <w:rsid w:val="00A306CF"/>
    <w:rsid w:val="00A3204C"/>
    <w:rsid w:val="00A34659"/>
    <w:rsid w:val="00A34689"/>
    <w:rsid w:val="00A37526"/>
    <w:rsid w:val="00A3755E"/>
    <w:rsid w:val="00A376CF"/>
    <w:rsid w:val="00A37860"/>
    <w:rsid w:val="00A40B2D"/>
    <w:rsid w:val="00A418F2"/>
    <w:rsid w:val="00A41D07"/>
    <w:rsid w:val="00A429E5"/>
    <w:rsid w:val="00A43B49"/>
    <w:rsid w:val="00A44647"/>
    <w:rsid w:val="00A456D9"/>
    <w:rsid w:val="00A47C20"/>
    <w:rsid w:val="00A47FCB"/>
    <w:rsid w:val="00A50437"/>
    <w:rsid w:val="00A50E56"/>
    <w:rsid w:val="00A51ED5"/>
    <w:rsid w:val="00A52138"/>
    <w:rsid w:val="00A53A05"/>
    <w:rsid w:val="00A53D29"/>
    <w:rsid w:val="00A543BB"/>
    <w:rsid w:val="00A5606E"/>
    <w:rsid w:val="00A56232"/>
    <w:rsid w:val="00A56ED9"/>
    <w:rsid w:val="00A571C5"/>
    <w:rsid w:val="00A57E3E"/>
    <w:rsid w:val="00A6042B"/>
    <w:rsid w:val="00A60790"/>
    <w:rsid w:val="00A6104A"/>
    <w:rsid w:val="00A610BA"/>
    <w:rsid w:val="00A61115"/>
    <w:rsid w:val="00A616D2"/>
    <w:rsid w:val="00A630EA"/>
    <w:rsid w:val="00A63401"/>
    <w:rsid w:val="00A63CBD"/>
    <w:rsid w:val="00A64EFC"/>
    <w:rsid w:val="00A64FEF"/>
    <w:rsid w:val="00A650EE"/>
    <w:rsid w:val="00A657E9"/>
    <w:rsid w:val="00A65D0F"/>
    <w:rsid w:val="00A666CE"/>
    <w:rsid w:val="00A66B95"/>
    <w:rsid w:val="00A703A7"/>
    <w:rsid w:val="00A70A8C"/>
    <w:rsid w:val="00A7117A"/>
    <w:rsid w:val="00A71493"/>
    <w:rsid w:val="00A72117"/>
    <w:rsid w:val="00A72940"/>
    <w:rsid w:val="00A72AA4"/>
    <w:rsid w:val="00A72DE8"/>
    <w:rsid w:val="00A73592"/>
    <w:rsid w:val="00A740D6"/>
    <w:rsid w:val="00A7411C"/>
    <w:rsid w:val="00A75417"/>
    <w:rsid w:val="00A759F7"/>
    <w:rsid w:val="00A75B5D"/>
    <w:rsid w:val="00A760BF"/>
    <w:rsid w:val="00A7703A"/>
    <w:rsid w:val="00A827C2"/>
    <w:rsid w:val="00A82F70"/>
    <w:rsid w:val="00A83816"/>
    <w:rsid w:val="00A83948"/>
    <w:rsid w:val="00A84B6D"/>
    <w:rsid w:val="00A85494"/>
    <w:rsid w:val="00A85716"/>
    <w:rsid w:val="00A85939"/>
    <w:rsid w:val="00A85B2C"/>
    <w:rsid w:val="00A85CA4"/>
    <w:rsid w:val="00A86082"/>
    <w:rsid w:val="00A8662A"/>
    <w:rsid w:val="00A87645"/>
    <w:rsid w:val="00A9042B"/>
    <w:rsid w:val="00A909E9"/>
    <w:rsid w:val="00A90F07"/>
    <w:rsid w:val="00A921C0"/>
    <w:rsid w:val="00A931FC"/>
    <w:rsid w:val="00A93E2E"/>
    <w:rsid w:val="00A9459B"/>
    <w:rsid w:val="00A95F41"/>
    <w:rsid w:val="00A9645F"/>
    <w:rsid w:val="00A970F6"/>
    <w:rsid w:val="00A97137"/>
    <w:rsid w:val="00AA0A3C"/>
    <w:rsid w:val="00AA25E9"/>
    <w:rsid w:val="00AA2A70"/>
    <w:rsid w:val="00AA332E"/>
    <w:rsid w:val="00AA36E0"/>
    <w:rsid w:val="00AA40E6"/>
    <w:rsid w:val="00AA4553"/>
    <w:rsid w:val="00AA520F"/>
    <w:rsid w:val="00AA663D"/>
    <w:rsid w:val="00AA733B"/>
    <w:rsid w:val="00AA7A0E"/>
    <w:rsid w:val="00AB0060"/>
    <w:rsid w:val="00AB0A27"/>
    <w:rsid w:val="00AB0A58"/>
    <w:rsid w:val="00AB0CAE"/>
    <w:rsid w:val="00AB1069"/>
    <w:rsid w:val="00AB1348"/>
    <w:rsid w:val="00AB2764"/>
    <w:rsid w:val="00AB2ABB"/>
    <w:rsid w:val="00AB2CE8"/>
    <w:rsid w:val="00AB3AB8"/>
    <w:rsid w:val="00AB3F3D"/>
    <w:rsid w:val="00AB4604"/>
    <w:rsid w:val="00AB4C3E"/>
    <w:rsid w:val="00AB6880"/>
    <w:rsid w:val="00AB6A31"/>
    <w:rsid w:val="00AB7005"/>
    <w:rsid w:val="00AC0248"/>
    <w:rsid w:val="00AC0FD5"/>
    <w:rsid w:val="00AC1C00"/>
    <w:rsid w:val="00AC2B1A"/>
    <w:rsid w:val="00AC49F8"/>
    <w:rsid w:val="00AC53D8"/>
    <w:rsid w:val="00AC62DF"/>
    <w:rsid w:val="00AC6BFA"/>
    <w:rsid w:val="00AC6EF6"/>
    <w:rsid w:val="00AC715D"/>
    <w:rsid w:val="00AC7352"/>
    <w:rsid w:val="00AC792E"/>
    <w:rsid w:val="00AD147A"/>
    <w:rsid w:val="00AD2024"/>
    <w:rsid w:val="00AD285A"/>
    <w:rsid w:val="00AD3BB8"/>
    <w:rsid w:val="00AD4DD7"/>
    <w:rsid w:val="00AD52C9"/>
    <w:rsid w:val="00AD5B8E"/>
    <w:rsid w:val="00AD7852"/>
    <w:rsid w:val="00AE0103"/>
    <w:rsid w:val="00AE0631"/>
    <w:rsid w:val="00AE0E1E"/>
    <w:rsid w:val="00AE0F27"/>
    <w:rsid w:val="00AE1263"/>
    <w:rsid w:val="00AE21C4"/>
    <w:rsid w:val="00AE2F97"/>
    <w:rsid w:val="00AE32E4"/>
    <w:rsid w:val="00AE3571"/>
    <w:rsid w:val="00AE3F20"/>
    <w:rsid w:val="00AE42F1"/>
    <w:rsid w:val="00AE4E8C"/>
    <w:rsid w:val="00AE5D61"/>
    <w:rsid w:val="00AE5EFA"/>
    <w:rsid w:val="00AE6CEF"/>
    <w:rsid w:val="00AE6DEF"/>
    <w:rsid w:val="00AE735D"/>
    <w:rsid w:val="00AF109F"/>
    <w:rsid w:val="00AF18AD"/>
    <w:rsid w:val="00AF26B4"/>
    <w:rsid w:val="00AF3FEE"/>
    <w:rsid w:val="00AF47D1"/>
    <w:rsid w:val="00AF49D4"/>
    <w:rsid w:val="00AF5108"/>
    <w:rsid w:val="00AF5869"/>
    <w:rsid w:val="00AF605B"/>
    <w:rsid w:val="00AF69AE"/>
    <w:rsid w:val="00AF69BA"/>
    <w:rsid w:val="00AF7220"/>
    <w:rsid w:val="00AF7ACE"/>
    <w:rsid w:val="00AF7AE7"/>
    <w:rsid w:val="00B01312"/>
    <w:rsid w:val="00B019E2"/>
    <w:rsid w:val="00B03308"/>
    <w:rsid w:val="00B03B3C"/>
    <w:rsid w:val="00B04503"/>
    <w:rsid w:val="00B05D86"/>
    <w:rsid w:val="00B05D9F"/>
    <w:rsid w:val="00B106AE"/>
    <w:rsid w:val="00B129C4"/>
    <w:rsid w:val="00B142CA"/>
    <w:rsid w:val="00B14722"/>
    <w:rsid w:val="00B14C23"/>
    <w:rsid w:val="00B1618A"/>
    <w:rsid w:val="00B17050"/>
    <w:rsid w:val="00B17E98"/>
    <w:rsid w:val="00B2053E"/>
    <w:rsid w:val="00B20E39"/>
    <w:rsid w:val="00B227A1"/>
    <w:rsid w:val="00B23624"/>
    <w:rsid w:val="00B24EA9"/>
    <w:rsid w:val="00B252B2"/>
    <w:rsid w:val="00B25B8A"/>
    <w:rsid w:val="00B25DCC"/>
    <w:rsid w:val="00B27DA7"/>
    <w:rsid w:val="00B308F6"/>
    <w:rsid w:val="00B30D8E"/>
    <w:rsid w:val="00B3196C"/>
    <w:rsid w:val="00B319FB"/>
    <w:rsid w:val="00B32F38"/>
    <w:rsid w:val="00B35C2F"/>
    <w:rsid w:val="00B4022C"/>
    <w:rsid w:val="00B40312"/>
    <w:rsid w:val="00B41C0A"/>
    <w:rsid w:val="00B42224"/>
    <w:rsid w:val="00B445D7"/>
    <w:rsid w:val="00B44E07"/>
    <w:rsid w:val="00B45422"/>
    <w:rsid w:val="00B47499"/>
    <w:rsid w:val="00B47CD1"/>
    <w:rsid w:val="00B503C5"/>
    <w:rsid w:val="00B50440"/>
    <w:rsid w:val="00B510DA"/>
    <w:rsid w:val="00B51446"/>
    <w:rsid w:val="00B51D12"/>
    <w:rsid w:val="00B51D93"/>
    <w:rsid w:val="00B51F8D"/>
    <w:rsid w:val="00B526C7"/>
    <w:rsid w:val="00B535D5"/>
    <w:rsid w:val="00B537C1"/>
    <w:rsid w:val="00B54436"/>
    <w:rsid w:val="00B54BFB"/>
    <w:rsid w:val="00B54C05"/>
    <w:rsid w:val="00B54D01"/>
    <w:rsid w:val="00B54ECE"/>
    <w:rsid w:val="00B55884"/>
    <w:rsid w:val="00B567F1"/>
    <w:rsid w:val="00B56A63"/>
    <w:rsid w:val="00B57F8D"/>
    <w:rsid w:val="00B606F5"/>
    <w:rsid w:val="00B61312"/>
    <w:rsid w:val="00B61437"/>
    <w:rsid w:val="00B618E4"/>
    <w:rsid w:val="00B62DC4"/>
    <w:rsid w:val="00B6302D"/>
    <w:rsid w:val="00B63A15"/>
    <w:rsid w:val="00B63C32"/>
    <w:rsid w:val="00B6416B"/>
    <w:rsid w:val="00B6428A"/>
    <w:rsid w:val="00B64E48"/>
    <w:rsid w:val="00B64EF6"/>
    <w:rsid w:val="00B66402"/>
    <w:rsid w:val="00B6792C"/>
    <w:rsid w:val="00B7124A"/>
    <w:rsid w:val="00B7182C"/>
    <w:rsid w:val="00B71C02"/>
    <w:rsid w:val="00B727AF"/>
    <w:rsid w:val="00B73DB5"/>
    <w:rsid w:val="00B744D0"/>
    <w:rsid w:val="00B74938"/>
    <w:rsid w:val="00B75500"/>
    <w:rsid w:val="00B75659"/>
    <w:rsid w:val="00B75C97"/>
    <w:rsid w:val="00B75FAF"/>
    <w:rsid w:val="00B77F90"/>
    <w:rsid w:val="00B811FA"/>
    <w:rsid w:val="00B83056"/>
    <w:rsid w:val="00B84DC3"/>
    <w:rsid w:val="00B84E93"/>
    <w:rsid w:val="00B85349"/>
    <w:rsid w:val="00B85588"/>
    <w:rsid w:val="00B85F1B"/>
    <w:rsid w:val="00B8612B"/>
    <w:rsid w:val="00B86B73"/>
    <w:rsid w:val="00B903E1"/>
    <w:rsid w:val="00B90734"/>
    <w:rsid w:val="00B921B0"/>
    <w:rsid w:val="00B92AF3"/>
    <w:rsid w:val="00B92B78"/>
    <w:rsid w:val="00B932CA"/>
    <w:rsid w:val="00B93793"/>
    <w:rsid w:val="00B9586D"/>
    <w:rsid w:val="00B963F3"/>
    <w:rsid w:val="00B96874"/>
    <w:rsid w:val="00B97074"/>
    <w:rsid w:val="00B975E9"/>
    <w:rsid w:val="00BA076F"/>
    <w:rsid w:val="00BA1630"/>
    <w:rsid w:val="00BA1A18"/>
    <w:rsid w:val="00BA35BA"/>
    <w:rsid w:val="00BA3639"/>
    <w:rsid w:val="00BA3D04"/>
    <w:rsid w:val="00BA3FF9"/>
    <w:rsid w:val="00BA5E99"/>
    <w:rsid w:val="00BA60E2"/>
    <w:rsid w:val="00BA6327"/>
    <w:rsid w:val="00BA6CCC"/>
    <w:rsid w:val="00BA70CC"/>
    <w:rsid w:val="00BA7D03"/>
    <w:rsid w:val="00BB00F3"/>
    <w:rsid w:val="00BB0C11"/>
    <w:rsid w:val="00BB2CEB"/>
    <w:rsid w:val="00BB3DA2"/>
    <w:rsid w:val="00BB3EF8"/>
    <w:rsid w:val="00BB554F"/>
    <w:rsid w:val="00BB6016"/>
    <w:rsid w:val="00BB7715"/>
    <w:rsid w:val="00BC221A"/>
    <w:rsid w:val="00BC4D4F"/>
    <w:rsid w:val="00BC4FBA"/>
    <w:rsid w:val="00BC504F"/>
    <w:rsid w:val="00BC5876"/>
    <w:rsid w:val="00BC5CEA"/>
    <w:rsid w:val="00BC6599"/>
    <w:rsid w:val="00BC6900"/>
    <w:rsid w:val="00BC6B13"/>
    <w:rsid w:val="00BD0721"/>
    <w:rsid w:val="00BD0838"/>
    <w:rsid w:val="00BD0985"/>
    <w:rsid w:val="00BD0A0C"/>
    <w:rsid w:val="00BD2159"/>
    <w:rsid w:val="00BD2468"/>
    <w:rsid w:val="00BD2DC8"/>
    <w:rsid w:val="00BD2EAD"/>
    <w:rsid w:val="00BD34ED"/>
    <w:rsid w:val="00BD3C38"/>
    <w:rsid w:val="00BD4BB3"/>
    <w:rsid w:val="00BD6290"/>
    <w:rsid w:val="00BE0EEE"/>
    <w:rsid w:val="00BE14D7"/>
    <w:rsid w:val="00BE1D0C"/>
    <w:rsid w:val="00BE2DFF"/>
    <w:rsid w:val="00BE2F01"/>
    <w:rsid w:val="00BE30F5"/>
    <w:rsid w:val="00BE4214"/>
    <w:rsid w:val="00BE449C"/>
    <w:rsid w:val="00BE4BDD"/>
    <w:rsid w:val="00BE51E3"/>
    <w:rsid w:val="00BE5C6C"/>
    <w:rsid w:val="00BE67B0"/>
    <w:rsid w:val="00BE7A36"/>
    <w:rsid w:val="00BF0104"/>
    <w:rsid w:val="00BF0271"/>
    <w:rsid w:val="00BF2673"/>
    <w:rsid w:val="00BF2937"/>
    <w:rsid w:val="00BF3271"/>
    <w:rsid w:val="00BF40D4"/>
    <w:rsid w:val="00BF48F0"/>
    <w:rsid w:val="00BF4E39"/>
    <w:rsid w:val="00BF72F4"/>
    <w:rsid w:val="00BF7792"/>
    <w:rsid w:val="00BF7921"/>
    <w:rsid w:val="00C01EE7"/>
    <w:rsid w:val="00C024F4"/>
    <w:rsid w:val="00C037C1"/>
    <w:rsid w:val="00C0433A"/>
    <w:rsid w:val="00C04A27"/>
    <w:rsid w:val="00C051EE"/>
    <w:rsid w:val="00C05B49"/>
    <w:rsid w:val="00C05B88"/>
    <w:rsid w:val="00C06624"/>
    <w:rsid w:val="00C1162E"/>
    <w:rsid w:val="00C11D8D"/>
    <w:rsid w:val="00C120D2"/>
    <w:rsid w:val="00C12F20"/>
    <w:rsid w:val="00C1357F"/>
    <w:rsid w:val="00C159E3"/>
    <w:rsid w:val="00C1633F"/>
    <w:rsid w:val="00C1769A"/>
    <w:rsid w:val="00C204BE"/>
    <w:rsid w:val="00C20BA7"/>
    <w:rsid w:val="00C20DCB"/>
    <w:rsid w:val="00C21D0D"/>
    <w:rsid w:val="00C21FF4"/>
    <w:rsid w:val="00C22470"/>
    <w:rsid w:val="00C22886"/>
    <w:rsid w:val="00C2291F"/>
    <w:rsid w:val="00C2344C"/>
    <w:rsid w:val="00C23AC3"/>
    <w:rsid w:val="00C24272"/>
    <w:rsid w:val="00C24435"/>
    <w:rsid w:val="00C245C3"/>
    <w:rsid w:val="00C247BC"/>
    <w:rsid w:val="00C258BE"/>
    <w:rsid w:val="00C26041"/>
    <w:rsid w:val="00C26199"/>
    <w:rsid w:val="00C264F2"/>
    <w:rsid w:val="00C26BE4"/>
    <w:rsid w:val="00C26C9B"/>
    <w:rsid w:val="00C2775B"/>
    <w:rsid w:val="00C30818"/>
    <w:rsid w:val="00C328CC"/>
    <w:rsid w:val="00C33060"/>
    <w:rsid w:val="00C33222"/>
    <w:rsid w:val="00C33248"/>
    <w:rsid w:val="00C34365"/>
    <w:rsid w:val="00C34E9E"/>
    <w:rsid w:val="00C36A2C"/>
    <w:rsid w:val="00C36AF3"/>
    <w:rsid w:val="00C40F21"/>
    <w:rsid w:val="00C42424"/>
    <w:rsid w:val="00C42D0B"/>
    <w:rsid w:val="00C43348"/>
    <w:rsid w:val="00C47811"/>
    <w:rsid w:val="00C47905"/>
    <w:rsid w:val="00C47AC8"/>
    <w:rsid w:val="00C50F74"/>
    <w:rsid w:val="00C51EE2"/>
    <w:rsid w:val="00C52B47"/>
    <w:rsid w:val="00C53B0B"/>
    <w:rsid w:val="00C5402F"/>
    <w:rsid w:val="00C54B62"/>
    <w:rsid w:val="00C54BC7"/>
    <w:rsid w:val="00C54CCF"/>
    <w:rsid w:val="00C54D47"/>
    <w:rsid w:val="00C55089"/>
    <w:rsid w:val="00C559C9"/>
    <w:rsid w:val="00C569B8"/>
    <w:rsid w:val="00C5789D"/>
    <w:rsid w:val="00C60A13"/>
    <w:rsid w:val="00C60F39"/>
    <w:rsid w:val="00C611B8"/>
    <w:rsid w:val="00C61693"/>
    <w:rsid w:val="00C617EA"/>
    <w:rsid w:val="00C63EDB"/>
    <w:rsid w:val="00C64D2E"/>
    <w:rsid w:val="00C66166"/>
    <w:rsid w:val="00C669B9"/>
    <w:rsid w:val="00C66E20"/>
    <w:rsid w:val="00C66FBA"/>
    <w:rsid w:val="00C6751D"/>
    <w:rsid w:val="00C70251"/>
    <w:rsid w:val="00C70519"/>
    <w:rsid w:val="00C7065F"/>
    <w:rsid w:val="00C71AEF"/>
    <w:rsid w:val="00C71D31"/>
    <w:rsid w:val="00C72382"/>
    <w:rsid w:val="00C72D58"/>
    <w:rsid w:val="00C739DC"/>
    <w:rsid w:val="00C739F5"/>
    <w:rsid w:val="00C73BE0"/>
    <w:rsid w:val="00C74091"/>
    <w:rsid w:val="00C77105"/>
    <w:rsid w:val="00C77459"/>
    <w:rsid w:val="00C77A78"/>
    <w:rsid w:val="00C77C7B"/>
    <w:rsid w:val="00C807AB"/>
    <w:rsid w:val="00C80D6C"/>
    <w:rsid w:val="00C81E84"/>
    <w:rsid w:val="00C8318D"/>
    <w:rsid w:val="00C84591"/>
    <w:rsid w:val="00C875CE"/>
    <w:rsid w:val="00C90F94"/>
    <w:rsid w:val="00C92B30"/>
    <w:rsid w:val="00C92B8A"/>
    <w:rsid w:val="00C935A0"/>
    <w:rsid w:val="00C93A87"/>
    <w:rsid w:val="00C94869"/>
    <w:rsid w:val="00C958B9"/>
    <w:rsid w:val="00C967F0"/>
    <w:rsid w:val="00C975A7"/>
    <w:rsid w:val="00CA05F2"/>
    <w:rsid w:val="00CA064A"/>
    <w:rsid w:val="00CA121F"/>
    <w:rsid w:val="00CA24B1"/>
    <w:rsid w:val="00CA2F60"/>
    <w:rsid w:val="00CA3347"/>
    <w:rsid w:val="00CA5A7F"/>
    <w:rsid w:val="00CA5C56"/>
    <w:rsid w:val="00CA7F8D"/>
    <w:rsid w:val="00CB0527"/>
    <w:rsid w:val="00CB1056"/>
    <w:rsid w:val="00CB1DA7"/>
    <w:rsid w:val="00CB1FD1"/>
    <w:rsid w:val="00CB2648"/>
    <w:rsid w:val="00CB2E68"/>
    <w:rsid w:val="00CB348A"/>
    <w:rsid w:val="00CB41B4"/>
    <w:rsid w:val="00CB5354"/>
    <w:rsid w:val="00CB69EF"/>
    <w:rsid w:val="00CB6F1F"/>
    <w:rsid w:val="00CB6FBB"/>
    <w:rsid w:val="00CB76B8"/>
    <w:rsid w:val="00CB7D5C"/>
    <w:rsid w:val="00CC0984"/>
    <w:rsid w:val="00CC0B32"/>
    <w:rsid w:val="00CC1843"/>
    <w:rsid w:val="00CC195B"/>
    <w:rsid w:val="00CC28E9"/>
    <w:rsid w:val="00CC32B0"/>
    <w:rsid w:val="00CC58DB"/>
    <w:rsid w:val="00CC5D93"/>
    <w:rsid w:val="00CC6002"/>
    <w:rsid w:val="00CC61B3"/>
    <w:rsid w:val="00CC6F9A"/>
    <w:rsid w:val="00CC708C"/>
    <w:rsid w:val="00CC7427"/>
    <w:rsid w:val="00CC7ED4"/>
    <w:rsid w:val="00CC7F5D"/>
    <w:rsid w:val="00CC7FD0"/>
    <w:rsid w:val="00CD375C"/>
    <w:rsid w:val="00CD398D"/>
    <w:rsid w:val="00CD4192"/>
    <w:rsid w:val="00CD5183"/>
    <w:rsid w:val="00CD63C3"/>
    <w:rsid w:val="00CE07E1"/>
    <w:rsid w:val="00CE1AC7"/>
    <w:rsid w:val="00CE2F61"/>
    <w:rsid w:val="00CE4F8B"/>
    <w:rsid w:val="00CE5EA2"/>
    <w:rsid w:val="00CF0B20"/>
    <w:rsid w:val="00CF2A61"/>
    <w:rsid w:val="00CF3D8B"/>
    <w:rsid w:val="00CF45D9"/>
    <w:rsid w:val="00CF4825"/>
    <w:rsid w:val="00CF547A"/>
    <w:rsid w:val="00CF5A97"/>
    <w:rsid w:val="00CF6664"/>
    <w:rsid w:val="00CF6F19"/>
    <w:rsid w:val="00CF74D5"/>
    <w:rsid w:val="00D009EC"/>
    <w:rsid w:val="00D00B4D"/>
    <w:rsid w:val="00D01E95"/>
    <w:rsid w:val="00D023D4"/>
    <w:rsid w:val="00D0329D"/>
    <w:rsid w:val="00D04906"/>
    <w:rsid w:val="00D051A4"/>
    <w:rsid w:val="00D05579"/>
    <w:rsid w:val="00D0597E"/>
    <w:rsid w:val="00D0599E"/>
    <w:rsid w:val="00D06B45"/>
    <w:rsid w:val="00D07214"/>
    <w:rsid w:val="00D07763"/>
    <w:rsid w:val="00D078AD"/>
    <w:rsid w:val="00D07B28"/>
    <w:rsid w:val="00D07CB0"/>
    <w:rsid w:val="00D07F1F"/>
    <w:rsid w:val="00D11375"/>
    <w:rsid w:val="00D11972"/>
    <w:rsid w:val="00D122DA"/>
    <w:rsid w:val="00D12362"/>
    <w:rsid w:val="00D127EC"/>
    <w:rsid w:val="00D12FB4"/>
    <w:rsid w:val="00D14335"/>
    <w:rsid w:val="00D1455C"/>
    <w:rsid w:val="00D14B2E"/>
    <w:rsid w:val="00D1554D"/>
    <w:rsid w:val="00D1727C"/>
    <w:rsid w:val="00D172D8"/>
    <w:rsid w:val="00D17808"/>
    <w:rsid w:val="00D17C86"/>
    <w:rsid w:val="00D2046B"/>
    <w:rsid w:val="00D21ABE"/>
    <w:rsid w:val="00D21E71"/>
    <w:rsid w:val="00D23823"/>
    <w:rsid w:val="00D2415B"/>
    <w:rsid w:val="00D26377"/>
    <w:rsid w:val="00D26FC6"/>
    <w:rsid w:val="00D27E92"/>
    <w:rsid w:val="00D30ED8"/>
    <w:rsid w:val="00D320E6"/>
    <w:rsid w:val="00D327B8"/>
    <w:rsid w:val="00D3301C"/>
    <w:rsid w:val="00D336FF"/>
    <w:rsid w:val="00D33EF3"/>
    <w:rsid w:val="00D35A56"/>
    <w:rsid w:val="00D3774C"/>
    <w:rsid w:val="00D377CF"/>
    <w:rsid w:val="00D405DF"/>
    <w:rsid w:val="00D410FA"/>
    <w:rsid w:val="00D41793"/>
    <w:rsid w:val="00D41920"/>
    <w:rsid w:val="00D42259"/>
    <w:rsid w:val="00D4365C"/>
    <w:rsid w:val="00D4381A"/>
    <w:rsid w:val="00D445BB"/>
    <w:rsid w:val="00D448AA"/>
    <w:rsid w:val="00D449E9"/>
    <w:rsid w:val="00D44C3D"/>
    <w:rsid w:val="00D4508D"/>
    <w:rsid w:val="00D47CB1"/>
    <w:rsid w:val="00D5018E"/>
    <w:rsid w:val="00D505F2"/>
    <w:rsid w:val="00D51B2C"/>
    <w:rsid w:val="00D51C49"/>
    <w:rsid w:val="00D53CCF"/>
    <w:rsid w:val="00D53D86"/>
    <w:rsid w:val="00D541A3"/>
    <w:rsid w:val="00D56689"/>
    <w:rsid w:val="00D57249"/>
    <w:rsid w:val="00D57276"/>
    <w:rsid w:val="00D609E5"/>
    <w:rsid w:val="00D60D60"/>
    <w:rsid w:val="00D60ED0"/>
    <w:rsid w:val="00D61E83"/>
    <w:rsid w:val="00D63572"/>
    <w:rsid w:val="00D63957"/>
    <w:rsid w:val="00D639C5"/>
    <w:rsid w:val="00D6455F"/>
    <w:rsid w:val="00D64DAC"/>
    <w:rsid w:val="00D65247"/>
    <w:rsid w:val="00D6586A"/>
    <w:rsid w:val="00D65A2E"/>
    <w:rsid w:val="00D6620F"/>
    <w:rsid w:val="00D6645B"/>
    <w:rsid w:val="00D67B94"/>
    <w:rsid w:val="00D67E45"/>
    <w:rsid w:val="00D7084C"/>
    <w:rsid w:val="00D7096D"/>
    <w:rsid w:val="00D75CFA"/>
    <w:rsid w:val="00D775BE"/>
    <w:rsid w:val="00D807CE"/>
    <w:rsid w:val="00D80E27"/>
    <w:rsid w:val="00D81211"/>
    <w:rsid w:val="00D815BD"/>
    <w:rsid w:val="00D81BDB"/>
    <w:rsid w:val="00D81FBD"/>
    <w:rsid w:val="00D82670"/>
    <w:rsid w:val="00D83167"/>
    <w:rsid w:val="00D843B1"/>
    <w:rsid w:val="00D85CD4"/>
    <w:rsid w:val="00D86B75"/>
    <w:rsid w:val="00D8750B"/>
    <w:rsid w:val="00D87F07"/>
    <w:rsid w:val="00D87FA1"/>
    <w:rsid w:val="00D90440"/>
    <w:rsid w:val="00D90BC5"/>
    <w:rsid w:val="00D919C7"/>
    <w:rsid w:val="00D9209F"/>
    <w:rsid w:val="00D924C5"/>
    <w:rsid w:val="00D946B0"/>
    <w:rsid w:val="00D94E4D"/>
    <w:rsid w:val="00D9516F"/>
    <w:rsid w:val="00D95D50"/>
    <w:rsid w:val="00D96EFC"/>
    <w:rsid w:val="00D973EF"/>
    <w:rsid w:val="00D97590"/>
    <w:rsid w:val="00DA01C6"/>
    <w:rsid w:val="00DA0D00"/>
    <w:rsid w:val="00DA0D3D"/>
    <w:rsid w:val="00DA1877"/>
    <w:rsid w:val="00DA27D3"/>
    <w:rsid w:val="00DA2FD8"/>
    <w:rsid w:val="00DA30D1"/>
    <w:rsid w:val="00DA322D"/>
    <w:rsid w:val="00DA3F66"/>
    <w:rsid w:val="00DA483D"/>
    <w:rsid w:val="00DA4CC7"/>
    <w:rsid w:val="00DA5912"/>
    <w:rsid w:val="00DA5C54"/>
    <w:rsid w:val="00DA67A5"/>
    <w:rsid w:val="00DA70D0"/>
    <w:rsid w:val="00DB078B"/>
    <w:rsid w:val="00DB07C5"/>
    <w:rsid w:val="00DB1181"/>
    <w:rsid w:val="00DB2410"/>
    <w:rsid w:val="00DB276E"/>
    <w:rsid w:val="00DB2820"/>
    <w:rsid w:val="00DB3F5D"/>
    <w:rsid w:val="00DB4529"/>
    <w:rsid w:val="00DB4778"/>
    <w:rsid w:val="00DB570C"/>
    <w:rsid w:val="00DB67C6"/>
    <w:rsid w:val="00DC198D"/>
    <w:rsid w:val="00DC238A"/>
    <w:rsid w:val="00DC2B32"/>
    <w:rsid w:val="00DC3615"/>
    <w:rsid w:val="00DC3658"/>
    <w:rsid w:val="00DC3AD3"/>
    <w:rsid w:val="00DC4855"/>
    <w:rsid w:val="00DC4FAE"/>
    <w:rsid w:val="00DC5292"/>
    <w:rsid w:val="00DC70D9"/>
    <w:rsid w:val="00DD1121"/>
    <w:rsid w:val="00DD11D8"/>
    <w:rsid w:val="00DD31D8"/>
    <w:rsid w:val="00DD3447"/>
    <w:rsid w:val="00DD5A79"/>
    <w:rsid w:val="00DD6498"/>
    <w:rsid w:val="00DD6643"/>
    <w:rsid w:val="00DD6B18"/>
    <w:rsid w:val="00DD743C"/>
    <w:rsid w:val="00DE012B"/>
    <w:rsid w:val="00DE098E"/>
    <w:rsid w:val="00DE1051"/>
    <w:rsid w:val="00DE285E"/>
    <w:rsid w:val="00DE36D6"/>
    <w:rsid w:val="00DE3F04"/>
    <w:rsid w:val="00DE4085"/>
    <w:rsid w:val="00DE4476"/>
    <w:rsid w:val="00DE4BD9"/>
    <w:rsid w:val="00DE4E3E"/>
    <w:rsid w:val="00DE56D9"/>
    <w:rsid w:val="00DF0CCF"/>
    <w:rsid w:val="00DF3EF4"/>
    <w:rsid w:val="00DF4667"/>
    <w:rsid w:val="00DF4D51"/>
    <w:rsid w:val="00DF5684"/>
    <w:rsid w:val="00DF59F8"/>
    <w:rsid w:val="00DF6099"/>
    <w:rsid w:val="00DF7C7C"/>
    <w:rsid w:val="00E013FC"/>
    <w:rsid w:val="00E034DD"/>
    <w:rsid w:val="00E04372"/>
    <w:rsid w:val="00E04E8B"/>
    <w:rsid w:val="00E05006"/>
    <w:rsid w:val="00E05123"/>
    <w:rsid w:val="00E05E5B"/>
    <w:rsid w:val="00E06D66"/>
    <w:rsid w:val="00E07B3D"/>
    <w:rsid w:val="00E10C22"/>
    <w:rsid w:val="00E10CAA"/>
    <w:rsid w:val="00E10D5B"/>
    <w:rsid w:val="00E10EA8"/>
    <w:rsid w:val="00E119BB"/>
    <w:rsid w:val="00E11DE9"/>
    <w:rsid w:val="00E13A99"/>
    <w:rsid w:val="00E13CFE"/>
    <w:rsid w:val="00E14940"/>
    <w:rsid w:val="00E150A5"/>
    <w:rsid w:val="00E15675"/>
    <w:rsid w:val="00E16657"/>
    <w:rsid w:val="00E16DAF"/>
    <w:rsid w:val="00E17D6C"/>
    <w:rsid w:val="00E17D99"/>
    <w:rsid w:val="00E20839"/>
    <w:rsid w:val="00E21DF8"/>
    <w:rsid w:val="00E21F94"/>
    <w:rsid w:val="00E22262"/>
    <w:rsid w:val="00E22928"/>
    <w:rsid w:val="00E22F5B"/>
    <w:rsid w:val="00E234C7"/>
    <w:rsid w:val="00E25183"/>
    <w:rsid w:val="00E254E7"/>
    <w:rsid w:val="00E25ACD"/>
    <w:rsid w:val="00E30A15"/>
    <w:rsid w:val="00E30D50"/>
    <w:rsid w:val="00E30D6F"/>
    <w:rsid w:val="00E31DCE"/>
    <w:rsid w:val="00E32C79"/>
    <w:rsid w:val="00E33183"/>
    <w:rsid w:val="00E34ACD"/>
    <w:rsid w:val="00E35674"/>
    <w:rsid w:val="00E36A12"/>
    <w:rsid w:val="00E40646"/>
    <w:rsid w:val="00E41522"/>
    <w:rsid w:val="00E436A9"/>
    <w:rsid w:val="00E44FCE"/>
    <w:rsid w:val="00E4603F"/>
    <w:rsid w:val="00E46577"/>
    <w:rsid w:val="00E4739E"/>
    <w:rsid w:val="00E50C55"/>
    <w:rsid w:val="00E51238"/>
    <w:rsid w:val="00E51304"/>
    <w:rsid w:val="00E51F92"/>
    <w:rsid w:val="00E52A9A"/>
    <w:rsid w:val="00E54727"/>
    <w:rsid w:val="00E54B96"/>
    <w:rsid w:val="00E556AD"/>
    <w:rsid w:val="00E56E19"/>
    <w:rsid w:val="00E60F58"/>
    <w:rsid w:val="00E6229A"/>
    <w:rsid w:val="00E64B92"/>
    <w:rsid w:val="00E6506F"/>
    <w:rsid w:val="00E651B9"/>
    <w:rsid w:val="00E65221"/>
    <w:rsid w:val="00E6588C"/>
    <w:rsid w:val="00E661F1"/>
    <w:rsid w:val="00E6647D"/>
    <w:rsid w:val="00E70C3D"/>
    <w:rsid w:val="00E71002"/>
    <w:rsid w:val="00E71362"/>
    <w:rsid w:val="00E717F0"/>
    <w:rsid w:val="00E71D4D"/>
    <w:rsid w:val="00E721CC"/>
    <w:rsid w:val="00E7232E"/>
    <w:rsid w:val="00E74981"/>
    <w:rsid w:val="00E766DC"/>
    <w:rsid w:val="00E77CBD"/>
    <w:rsid w:val="00E80E3A"/>
    <w:rsid w:val="00E80F84"/>
    <w:rsid w:val="00E80F88"/>
    <w:rsid w:val="00E81A65"/>
    <w:rsid w:val="00E81E40"/>
    <w:rsid w:val="00E8265D"/>
    <w:rsid w:val="00E829C2"/>
    <w:rsid w:val="00E8349F"/>
    <w:rsid w:val="00E8502C"/>
    <w:rsid w:val="00E8665E"/>
    <w:rsid w:val="00E8725F"/>
    <w:rsid w:val="00E87E27"/>
    <w:rsid w:val="00E90D9D"/>
    <w:rsid w:val="00E9149E"/>
    <w:rsid w:val="00E91758"/>
    <w:rsid w:val="00E91A41"/>
    <w:rsid w:val="00E92384"/>
    <w:rsid w:val="00E926A0"/>
    <w:rsid w:val="00E93CB2"/>
    <w:rsid w:val="00E95C91"/>
    <w:rsid w:val="00E95FE1"/>
    <w:rsid w:val="00E96788"/>
    <w:rsid w:val="00E9690F"/>
    <w:rsid w:val="00E97F4C"/>
    <w:rsid w:val="00EA0034"/>
    <w:rsid w:val="00EA0F9F"/>
    <w:rsid w:val="00EA1586"/>
    <w:rsid w:val="00EA37DE"/>
    <w:rsid w:val="00EA3EF4"/>
    <w:rsid w:val="00EA467B"/>
    <w:rsid w:val="00EA4DC2"/>
    <w:rsid w:val="00EA5516"/>
    <w:rsid w:val="00EA5854"/>
    <w:rsid w:val="00EA60FC"/>
    <w:rsid w:val="00EA7878"/>
    <w:rsid w:val="00EB06D7"/>
    <w:rsid w:val="00EB0760"/>
    <w:rsid w:val="00EB0F4E"/>
    <w:rsid w:val="00EB12B3"/>
    <w:rsid w:val="00EB2201"/>
    <w:rsid w:val="00EB24A1"/>
    <w:rsid w:val="00EB3E59"/>
    <w:rsid w:val="00EB407D"/>
    <w:rsid w:val="00EB42D1"/>
    <w:rsid w:val="00EB4365"/>
    <w:rsid w:val="00EB6B11"/>
    <w:rsid w:val="00EB6D83"/>
    <w:rsid w:val="00EB71DD"/>
    <w:rsid w:val="00EB7227"/>
    <w:rsid w:val="00EC01C9"/>
    <w:rsid w:val="00EC0915"/>
    <w:rsid w:val="00EC0B78"/>
    <w:rsid w:val="00EC1622"/>
    <w:rsid w:val="00EC2D02"/>
    <w:rsid w:val="00EC31CE"/>
    <w:rsid w:val="00EC401E"/>
    <w:rsid w:val="00EC42AA"/>
    <w:rsid w:val="00EC5139"/>
    <w:rsid w:val="00ED00F0"/>
    <w:rsid w:val="00ED0C50"/>
    <w:rsid w:val="00ED21CC"/>
    <w:rsid w:val="00ED23A4"/>
    <w:rsid w:val="00ED2409"/>
    <w:rsid w:val="00ED2564"/>
    <w:rsid w:val="00ED2589"/>
    <w:rsid w:val="00ED3F3A"/>
    <w:rsid w:val="00ED4F81"/>
    <w:rsid w:val="00ED5CB9"/>
    <w:rsid w:val="00ED5D0C"/>
    <w:rsid w:val="00ED62AA"/>
    <w:rsid w:val="00ED65D7"/>
    <w:rsid w:val="00ED65F2"/>
    <w:rsid w:val="00ED71BA"/>
    <w:rsid w:val="00EE04C7"/>
    <w:rsid w:val="00EE05BD"/>
    <w:rsid w:val="00EE111A"/>
    <w:rsid w:val="00EE1380"/>
    <w:rsid w:val="00EE1A8A"/>
    <w:rsid w:val="00EE253F"/>
    <w:rsid w:val="00EE31CD"/>
    <w:rsid w:val="00EE3899"/>
    <w:rsid w:val="00EE393E"/>
    <w:rsid w:val="00EE3C2A"/>
    <w:rsid w:val="00EE3D58"/>
    <w:rsid w:val="00EE3D8C"/>
    <w:rsid w:val="00EE5EA8"/>
    <w:rsid w:val="00EE5F4F"/>
    <w:rsid w:val="00EE6B3B"/>
    <w:rsid w:val="00EF0305"/>
    <w:rsid w:val="00EF0770"/>
    <w:rsid w:val="00EF0CA1"/>
    <w:rsid w:val="00EF1011"/>
    <w:rsid w:val="00EF1770"/>
    <w:rsid w:val="00EF324A"/>
    <w:rsid w:val="00EF3CF9"/>
    <w:rsid w:val="00EF4F51"/>
    <w:rsid w:val="00EF5E27"/>
    <w:rsid w:val="00EF61A4"/>
    <w:rsid w:val="00EF61D7"/>
    <w:rsid w:val="00EF66A2"/>
    <w:rsid w:val="00EF6DFA"/>
    <w:rsid w:val="00F00428"/>
    <w:rsid w:val="00F01ADC"/>
    <w:rsid w:val="00F02729"/>
    <w:rsid w:val="00F03621"/>
    <w:rsid w:val="00F0422C"/>
    <w:rsid w:val="00F0454A"/>
    <w:rsid w:val="00F04EC2"/>
    <w:rsid w:val="00F0504D"/>
    <w:rsid w:val="00F06679"/>
    <w:rsid w:val="00F068C7"/>
    <w:rsid w:val="00F07067"/>
    <w:rsid w:val="00F07641"/>
    <w:rsid w:val="00F10180"/>
    <w:rsid w:val="00F101EC"/>
    <w:rsid w:val="00F102D6"/>
    <w:rsid w:val="00F115EB"/>
    <w:rsid w:val="00F119BC"/>
    <w:rsid w:val="00F133C8"/>
    <w:rsid w:val="00F13556"/>
    <w:rsid w:val="00F14971"/>
    <w:rsid w:val="00F150C7"/>
    <w:rsid w:val="00F1608F"/>
    <w:rsid w:val="00F16A56"/>
    <w:rsid w:val="00F1721B"/>
    <w:rsid w:val="00F20302"/>
    <w:rsid w:val="00F21BFD"/>
    <w:rsid w:val="00F21C3B"/>
    <w:rsid w:val="00F21C81"/>
    <w:rsid w:val="00F23D51"/>
    <w:rsid w:val="00F23EDF"/>
    <w:rsid w:val="00F26F87"/>
    <w:rsid w:val="00F26F91"/>
    <w:rsid w:val="00F27A8A"/>
    <w:rsid w:val="00F27C26"/>
    <w:rsid w:val="00F305E0"/>
    <w:rsid w:val="00F31AC8"/>
    <w:rsid w:val="00F324F5"/>
    <w:rsid w:val="00F32E29"/>
    <w:rsid w:val="00F33B9E"/>
    <w:rsid w:val="00F33BA1"/>
    <w:rsid w:val="00F340B4"/>
    <w:rsid w:val="00F34A4B"/>
    <w:rsid w:val="00F3534D"/>
    <w:rsid w:val="00F36A8C"/>
    <w:rsid w:val="00F40ED0"/>
    <w:rsid w:val="00F419B6"/>
    <w:rsid w:val="00F41B32"/>
    <w:rsid w:val="00F42477"/>
    <w:rsid w:val="00F427C0"/>
    <w:rsid w:val="00F44E61"/>
    <w:rsid w:val="00F456EA"/>
    <w:rsid w:val="00F45B1E"/>
    <w:rsid w:val="00F45EB0"/>
    <w:rsid w:val="00F46108"/>
    <w:rsid w:val="00F46F1D"/>
    <w:rsid w:val="00F470FC"/>
    <w:rsid w:val="00F47570"/>
    <w:rsid w:val="00F50873"/>
    <w:rsid w:val="00F50B46"/>
    <w:rsid w:val="00F50BF9"/>
    <w:rsid w:val="00F518F8"/>
    <w:rsid w:val="00F5234B"/>
    <w:rsid w:val="00F52D58"/>
    <w:rsid w:val="00F53E01"/>
    <w:rsid w:val="00F542B6"/>
    <w:rsid w:val="00F54362"/>
    <w:rsid w:val="00F548CF"/>
    <w:rsid w:val="00F54A1A"/>
    <w:rsid w:val="00F55285"/>
    <w:rsid w:val="00F552ED"/>
    <w:rsid w:val="00F60480"/>
    <w:rsid w:val="00F60775"/>
    <w:rsid w:val="00F60AEA"/>
    <w:rsid w:val="00F60FD2"/>
    <w:rsid w:val="00F618E9"/>
    <w:rsid w:val="00F63372"/>
    <w:rsid w:val="00F63F95"/>
    <w:rsid w:val="00F64901"/>
    <w:rsid w:val="00F64BF4"/>
    <w:rsid w:val="00F653CC"/>
    <w:rsid w:val="00F6575E"/>
    <w:rsid w:val="00F70921"/>
    <w:rsid w:val="00F714CC"/>
    <w:rsid w:val="00F71FAA"/>
    <w:rsid w:val="00F71FD5"/>
    <w:rsid w:val="00F72436"/>
    <w:rsid w:val="00F734D6"/>
    <w:rsid w:val="00F7388B"/>
    <w:rsid w:val="00F74A63"/>
    <w:rsid w:val="00F74B2F"/>
    <w:rsid w:val="00F75F6E"/>
    <w:rsid w:val="00F760C2"/>
    <w:rsid w:val="00F7614A"/>
    <w:rsid w:val="00F7627C"/>
    <w:rsid w:val="00F763F6"/>
    <w:rsid w:val="00F76843"/>
    <w:rsid w:val="00F77C48"/>
    <w:rsid w:val="00F77E17"/>
    <w:rsid w:val="00F80D2B"/>
    <w:rsid w:val="00F81578"/>
    <w:rsid w:val="00F81694"/>
    <w:rsid w:val="00F83753"/>
    <w:rsid w:val="00F84B6C"/>
    <w:rsid w:val="00F84CCA"/>
    <w:rsid w:val="00F85665"/>
    <w:rsid w:val="00F863A4"/>
    <w:rsid w:val="00F86711"/>
    <w:rsid w:val="00F90286"/>
    <w:rsid w:val="00F932A1"/>
    <w:rsid w:val="00F9377F"/>
    <w:rsid w:val="00F938BB"/>
    <w:rsid w:val="00F94909"/>
    <w:rsid w:val="00F9494A"/>
    <w:rsid w:val="00F95483"/>
    <w:rsid w:val="00F95F30"/>
    <w:rsid w:val="00F96D11"/>
    <w:rsid w:val="00F97802"/>
    <w:rsid w:val="00F97E96"/>
    <w:rsid w:val="00FA089E"/>
    <w:rsid w:val="00FA0BCC"/>
    <w:rsid w:val="00FA16FD"/>
    <w:rsid w:val="00FA1B39"/>
    <w:rsid w:val="00FA21D3"/>
    <w:rsid w:val="00FA2C56"/>
    <w:rsid w:val="00FA4CC2"/>
    <w:rsid w:val="00FA4DCC"/>
    <w:rsid w:val="00FA5CCA"/>
    <w:rsid w:val="00FA5CD4"/>
    <w:rsid w:val="00FA709B"/>
    <w:rsid w:val="00FA77C6"/>
    <w:rsid w:val="00FA7C52"/>
    <w:rsid w:val="00FA7FBA"/>
    <w:rsid w:val="00FB03C7"/>
    <w:rsid w:val="00FB04A3"/>
    <w:rsid w:val="00FB0508"/>
    <w:rsid w:val="00FB08C6"/>
    <w:rsid w:val="00FB0F40"/>
    <w:rsid w:val="00FB10A0"/>
    <w:rsid w:val="00FB1459"/>
    <w:rsid w:val="00FB1584"/>
    <w:rsid w:val="00FB21BC"/>
    <w:rsid w:val="00FB26A2"/>
    <w:rsid w:val="00FB30C1"/>
    <w:rsid w:val="00FB36EB"/>
    <w:rsid w:val="00FB4B01"/>
    <w:rsid w:val="00FB4B2D"/>
    <w:rsid w:val="00FB4C2A"/>
    <w:rsid w:val="00FB5237"/>
    <w:rsid w:val="00FB5A5A"/>
    <w:rsid w:val="00FC049E"/>
    <w:rsid w:val="00FC1A9A"/>
    <w:rsid w:val="00FC25F0"/>
    <w:rsid w:val="00FC2622"/>
    <w:rsid w:val="00FC3B70"/>
    <w:rsid w:val="00FC4139"/>
    <w:rsid w:val="00FC559E"/>
    <w:rsid w:val="00FC59F2"/>
    <w:rsid w:val="00FC5E15"/>
    <w:rsid w:val="00FC6403"/>
    <w:rsid w:val="00FC64BA"/>
    <w:rsid w:val="00FC6FDB"/>
    <w:rsid w:val="00FC7006"/>
    <w:rsid w:val="00FD0A26"/>
    <w:rsid w:val="00FD1AAC"/>
    <w:rsid w:val="00FD2220"/>
    <w:rsid w:val="00FD2666"/>
    <w:rsid w:val="00FD340E"/>
    <w:rsid w:val="00FD369D"/>
    <w:rsid w:val="00FD43B3"/>
    <w:rsid w:val="00FD460A"/>
    <w:rsid w:val="00FD466C"/>
    <w:rsid w:val="00FD502C"/>
    <w:rsid w:val="00FD60EC"/>
    <w:rsid w:val="00FD63C9"/>
    <w:rsid w:val="00FD66A0"/>
    <w:rsid w:val="00FD67A9"/>
    <w:rsid w:val="00FD7210"/>
    <w:rsid w:val="00FD775A"/>
    <w:rsid w:val="00FE00EB"/>
    <w:rsid w:val="00FE02D7"/>
    <w:rsid w:val="00FE1447"/>
    <w:rsid w:val="00FE2E21"/>
    <w:rsid w:val="00FE3109"/>
    <w:rsid w:val="00FE3D12"/>
    <w:rsid w:val="00FE3D3F"/>
    <w:rsid w:val="00FE45B9"/>
    <w:rsid w:val="00FE48BB"/>
    <w:rsid w:val="00FE5DE4"/>
    <w:rsid w:val="00FE5FA8"/>
    <w:rsid w:val="00FE6AB9"/>
    <w:rsid w:val="00FE6CA8"/>
    <w:rsid w:val="00FE72AD"/>
    <w:rsid w:val="00FE761F"/>
    <w:rsid w:val="00FE770B"/>
    <w:rsid w:val="00FF0577"/>
    <w:rsid w:val="00FF1963"/>
    <w:rsid w:val="00FF2E26"/>
    <w:rsid w:val="00FF388C"/>
    <w:rsid w:val="00FF40E8"/>
    <w:rsid w:val="00FF4CC3"/>
    <w:rsid w:val="00FF4F08"/>
    <w:rsid w:val="00FF61AE"/>
    <w:rsid w:val="00FF6E6E"/>
    <w:rsid w:val="00FF7E95"/>
    <w:rsid w:val="00FF7FA0"/>
    <w:rsid w:val="00FF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7A"/>
    <w:pPr>
      <w:spacing w:after="160" w:line="259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447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447A"/>
    <w:pPr>
      <w:widowControl w:val="0"/>
      <w:autoSpaceDE w:val="0"/>
      <w:autoSpaceDN w:val="0"/>
      <w:adjustRightInd w:val="0"/>
      <w:ind w:right="0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FE68-0AAE-4661-BDAF-5605569C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4566</Words>
  <Characters>26032</Characters>
  <Application>Microsoft Office Word</Application>
  <DocSecurity>0</DocSecurity>
  <Lines>216</Lines>
  <Paragraphs>61</Paragraphs>
  <ScaleCrop>false</ScaleCrop>
  <Company>Reanimator Extreme Edition</Company>
  <LinksUpToDate>false</LinksUpToDate>
  <CharactersWithSpaces>30537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Кобрин</dc:creator>
  <cp:lastModifiedBy>Кобрин</cp:lastModifiedBy>
  <cp:revision>3</cp:revision>
  <dcterms:created xsi:type="dcterms:W3CDTF">2016-06-18T07:24:00Z</dcterms:created>
  <dcterms:modified xsi:type="dcterms:W3CDTF">2016-06-18T07:24:00Z</dcterms:modified>
</cp:coreProperties>
</file>