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1" w:rsidRPr="00066D41" w:rsidRDefault="00066D41" w:rsidP="00066D41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  <w:r w:rsidRPr="00066D41">
        <w:rPr>
          <w:rFonts w:ascii="Times New Roman" w:hAnsi="Times New Roman"/>
          <w:sz w:val="28"/>
          <w:szCs w:val="28"/>
          <w:lang w:val="ru-RU"/>
        </w:rPr>
        <w:t>ДЕПАРТАМЕНТ   КУЛЬТУРЫ   ГОРОДА   МОСКВЫ</w:t>
      </w:r>
    </w:p>
    <w:p w:rsidR="00066D41" w:rsidRPr="00066D41" w:rsidRDefault="00066D41" w:rsidP="00066D41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66D41" w:rsidRPr="00066D41" w:rsidRDefault="00066D41" w:rsidP="00066D41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6D41">
        <w:rPr>
          <w:rFonts w:ascii="Times New Roman" w:hAnsi="Times New Roman"/>
          <w:b/>
          <w:sz w:val="28"/>
          <w:szCs w:val="28"/>
          <w:lang w:val="ru-RU"/>
        </w:rPr>
        <w:t>Государственное бюджетное учреждение дополнительного образования                    города Москвы</w:t>
      </w:r>
    </w:p>
    <w:p w:rsidR="00066D41" w:rsidRPr="00066D41" w:rsidRDefault="00066D41" w:rsidP="00066D41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6D41">
        <w:rPr>
          <w:rFonts w:ascii="Times New Roman" w:hAnsi="Times New Roman"/>
          <w:b/>
          <w:sz w:val="28"/>
          <w:szCs w:val="28"/>
          <w:lang w:val="ru-RU"/>
        </w:rPr>
        <w:t>«Детская музыкальная школа имени Г.Г. Нейгауза»</w:t>
      </w:r>
    </w:p>
    <w:p w:rsidR="00066D41" w:rsidRPr="00066D41" w:rsidRDefault="00066D41" w:rsidP="00066D41">
      <w:pPr>
        <w:pStyle w:val="a6"/>
        <w:ind w:firstLine="4678"/>
        <w:rPr>
          <w:rFonts w:ascii="Times New Roman" w:hAnsi="Times New Roman"/>
          <w:sz w:val="28"/>
          <w:szCs w:val="28"/>
          <w:lang w:val="ru-RU"/>
        </w:rPr>
      </w:pPr>
    </w:p>
    <w:p w:rsidR="00066D41" w:rsidRPr="00066D41" w:rsidRDefault="00066D41" w:rsidP="00066D41">
      <w:pPr>
        <w:pStyle w:val="a6"/>
        <w:ind w:firstLine="4678"/>
        <w:rPr>
          <w:rFonts w:ascii="Times New Roman" w:hAnsi="Times New Roman"/>
          <w:sz w:val="28"/>
          <w:szCs w:val="28"/>
          <w:lang w:val="ru-RU"/>
        </w:rPr>
      </w:pPr>
    </w:p>
    <w:p w:rsidR="0034682B" w:rsidRPr="0034682B" w:rsidRDefault="0034682B" w:rsidP="0034682B">
      <w:pPr>
        <w:pStyle w:val="a6"/>
        <w:ind w:left="4536" w:right="-144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45085</wp:posOffset>
            </wp:positionV>
            <wp:extent cx="2537460" cy="1645920"/>
            <wp:effectExtent l="0" t="0" r="0" b="0"/>
            <wp:wrapNone/>
            <wp:docPr id="1" name="Рисунок 1" descr="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82B">
        <w:rPr>
          <w:rFonts w:ascii="Times New Roman" w:hAnsi="Times New Roman"/>
          <w:sz w:val="28"/>
          <w:szCs w:val="28"/>
          <w:lang w:val="ru-RU"/>
        </w:rPr>
        <w:t>Утверждено:</w:t>
      </w:r>
    </w:p>
    <w:p w:rsidR="0034682B" w:rsidRPr="0034682B" w:rsidRDefault="0034682B" w:rsidP="0034682B">
      <w:pPr>
        <w:pStyle w:val="a6"/>
        <w:ind w:left="4536" w:right="-144"/>
        <w:rPr>
          <w:rFonts w:ascii="Times New Roman" w:hAnsi="Times New Roman"/>
          <w:sz w:val="28"/>
          <w:szCs w:val="28"/>
          <w:lang w:val="ru-RU"/>
        </w:rPr>
      </w:pPr>
      <w:r w:rsidRPr="0034682B">
        <w:rPr>
          <w:rFonts w:ascii="Times New Roman" w:hAnsi="Times New Roman"/>
          <w:sz w:val="28"/>
          <w:szCs w:val="28"/>
          <w:lang w:val="ru-RU"/>
        </w:rPr>
        <w:t>Приказ от 28 декабря 2013 г. № 167</w:t>
      </w:r>
    </w:p>
    <w:p w:rsidR="0034682B" w:rsidRPr="0034682B" w:rsidRDefault="0034682B" w:rsidP="0034682B">
      <w:pPr>
        <w:tabs>
          <w:tab w:val="left" w:pos="2184"/>
        </w:tabs>
        <w:spacing w:after="0" w:line="240" w:lineRule="auto"/>
        <w:ind w:left="4536" w:right="-144"/>
        <w:rPr>
          <w:rFonts w:ascii="Times New Roman" w:hAnsi="Times New Roman"/>
          <w:sz w:val="28"/>
          <w:szCs w:val="28"/>
          <w:lang w:val="ru-RU"/>
        </w:rPr>
      </w:pPr>
      <w:r w:rsidRPr="0034682B">
        <w:rPr>
          <w:rFonts w:ascii="Times New Roman" w:hAnsi="Times New Roman"/>
          <w:bCs/>
          <w:sz w:val="28"/>
          <w:szCs w:val="28"/>
          <w:lang w:val="ru-RU"/>
        </w:rPr>
        <w:t>Директор</w:t>
      </w:r>
      <w:r w:rsidRPr="0034682B">
        <w:rPr>
          <w:rFonts w:ascii="Times New Roman" w:hAnsi="Times New Roman"/>
          <w:sz w:val="28"/>
          <w:szCs w:val="28"/>
          <w:lang w:val="ru-RU"/>
        </w:rPr>
        <w:t xml:space="preserve"> ГБУДО</w:t>
      </w:r>
      <w:r>
        <w:rPr>
          <w:rFonts w:ascii="Times New Roman" w:hAnsi="Times New Roman"/>
          <w:sz w:val="28"/>
          <w:szCs w:val="28"/>
        </w:rPr>
        <w:t> </w:t>
      </w:r>
      <w:r w:rsidRPr="0034682B"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34682B">
        <w:rPr>
          <w:rFonts w:ascii="Times New Roman" w:hAnsi="Times New Roman"/>
          <w:sz w:val="28"/>
          <w:szCs w:val="28"/>
          <w:lang w:val="ru-RU"/>
        </w:rPr>
        <w:t xml:space="preserve">Москвы </w:t>
      </w:r>
    </w:p>
    <w:p w:rsidR="0034682B" w:rsidRPr="0034682B" w:rsidRDefault="0034682B" w:rsidP="0034682B">
      <w:pPr>
        <w:tabs>
          <w:tab w:val="left" w:pos="2184"/>
        </w:tabs>
        <w:spacing w:after="0" w:line="240" w:lineRule="auto"/>
        <w:ind w:left="4536" w:right="-144"/>
        <w:rPr>
          <w:rFonts w:ascii="Times New Roman" w:hAnsi="Times New Roman"/>
          <w:bCs/>
          <w:sz w:val="28"/>
          <w:szCs w:val="28"/>
          <w:lang w:val="ru-RU"/>
        </w:rPr>
      </w:pPr>
      <w:r w:rsidRPr="0034682B">
        <w:rPr>
          <w:rFonts w:ascii="Times New Roman" w:hAnsi="Times New Roman"/>
          <w:sz w:val="28"/>
          <w:szCs w:val="28"/>
          <w:lang w:val="ru-RU"/>
        </w:rPr>
        <w:t>«ДМШ им. Г.Г.Нейгауза»</w:t>
      </w:r>
      <w:r w:rsidRPr="0034682B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</w:p>
    <w:p w:rsidR="0034682B" w:rsidRPr="0034682B" w:rsidRDefault="0034682B" w:rsidP="0034682B">
      <w:pPr>
        <w:tabs>
          <w:tab w:val="left" w:pos="2184"/>
        </w:tabs>
        <w:spacing w:after="0" w:line="240" w:lineRule="auto"/>
        <w:ind w:left="4536" w:right="-144"/>
        <w:rPr>
          <w:rFonts w:ascii="Times New Roman" w:hAnsi="Times New Roman"/>
          <w:sz w:val="28"/>
          <w:szCs w:val="28"/>
          <w:lang w:val="ru-RU"/>
        </w:rPr>
      </w:pPr>
      <w:r w:rsidRPr="0034682B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________________  Е.Б. Кобрин</w:t>
      </w:r>
    </w:p>
    <w:p w:rsidR="0034682B" w:rsidRPr="0034682B" w:rsidRDefault="0034682B" w:rsidP="0034682B">
      <w:pPr>
        <w:pStyle w:val="a6"/>
        <w:rPr>
          <w:rFonts w:ascii="Courier New" w:hAnsi="Courier New"/>
          <w:bCs/>
          <w:sz w:val="24"/>
          <w:szCs w:val="24"/>
          <w:lang w:val="ru-RU"/>
        </w:rPr>
      </w:pPr>
      <w:r w:rsidRPr="0034682B">
        <w:rPr>
          <w:bCs/>
          <w:lang w:val="ru-RU"/>
        </w:rPr>
        <w:t xml:space="preserve">                                  </w:t>
      </w:r>
    </w:p>
    <w:p w:rsidR="004761B8" w:rsidRPr="00A0693A" w:rsidRDefault="004761B8" w:rsidP="004761B8">
      <w:pPr>
        <w:pStyle w:val="a6"/>
        <w:rPr>
          <w:bCs/>
          <w:lang w:val="ru-RU"/>
        </w:rPr>
      </w:pPr>
      <w:bookmarkStart w:id="0" w:name="_GoBack"/>
      <w:bookmarkEnd w:id="0"/>
      <w:r w:rsidRPr="00A0693A">
        <w:rPr>
          <w:bCs/>
          <w:lang w:val="ru-RU"/>
        </w:rPr>
        <w:t xml:space="preserve">                                  </w:t>
      </w:r>
    </w:p>
    <w:p w:rsidR="004761B8" w:rsidRPr="00A0693A" w:rsidRDefault="004761B8" w:rsidP="004761B8">
      <w:pPr>
        <w:pStyle w:val="a6"/>
        <w:jc w:val="center"/>
        <w:rPr>
          <w:rFonts w:ascii="Times New Roman" w:hAnsi="Times New Roman"/>
          <w:b/>
          <w:bCs/>
          <w:sz w:val="48"/>
          <w:szCs w:val="48"/>
          <w:lang w:val="ru-RU"/>
        </w:rPr>
      </w:pPr>
    </w:p>
    <w:p w:rsidR="004761B8" w:rsidRPr="00A0693A" w:rsidRDefault="004761B8" w:rsidP="004761B8">
      <w:pPr>
        <w:pStyle w:val="a6"/>
        <w:jc w:val="center"/>
        <w:rPr>
          <w:rFonts w:ascii="Times New Roman" w:hAnsi="Times New Roman"/>
          <w:bCs/>
          <w:sz w:val="48"/>
          <w:szCs w:val="48"/>
          <w:lang w:val="ru-RU"/>
        </w:rPr>
      </w:pPr>
    </w:p>
    <w:p w:rsidR="004761B8" w:rsidRPr="004761B8" w:rsidRDefault="004761B8" w:rsidP="004761B8">
      <w:pPr>
        <w:pStyle w:val="a6"/>
        <w:jc w:val="center"/>
        <w:rPr>
          <w:rFonts w:ascii="Times New Roman" w:hAnsi="Times New Roman"/>
          <w:bCs/>
          <w:sz w:val="48"/>
          <w:szCs w:val="48"/>
          <w:lang w:val="ru-RU"/>
        </w:rPr>
      </w:pPr>
      <w:r w:rsidRPr="004761B8">
        <w:rPr>
          <w:rFonts w:ascii="Times New Roman" w:hAnsi="Times New Roman"/>
          <w:bCs/>
          <w:sz w:val="48"/>
          <w:szCs w:val="48"/>
          <w:lang w:val="ru-RU"/>
        </w:rPr>
        <w:t>Дополнительная предпрофессиональная общеобразовательная программа в области музыкального искусства</w:t>
      </w:r>
    </w:p>
    <w:p w:rsidR="004761B8" w:rsidRPr="004761B8" w:rsidRDefault="004761B8" w:rsidP="004761B8">
      <w:pPr>
        <w:pStyle w:val="a6"/>
        <w:jc w:val="center"/>
        <w:rPr>
          <w:rFonts w:ascii="Times New Roman" w:hAnsi="Times New Roman"/>
          <w:bCs/>
          <w:sz w:val="48"/>
          <w:szCs w:val="48"/>
          <w:lang w:val="ru-RU"/>
        </w:rPr>
      </w:pPr>
      <w:r w:rsidRPr="004761B8">
        <w:rPr>
          <w:rFonts w:ascii="Times New Roman" w:hAnsi="Times New Roman"/>
          <w:bCs/>
          <w:sz w:val="48"/>
          <w:szCs w:val="48"/>
          <w:lang w:val="ru-RU"/>
        </w:rPr>
        <w:t>«</w:t>
      </w:r>
      <w:r>
        <w:rPr>
          <w:rFonts w:ascii="Times New Roman" w:hAnsi="Times New Roman"/>
          <w:bCs/>
          <w:sz w:val="48"/>
          <w:szCs w:val="48"/>
          <w:lang w:val="ru-RU"/>
        </w:rPr>
        <w:t>Народные инструменты</w:t>
      </w:r>
      <w:r w:rsidRPr="004761B8">
        <w:rPr>
          <w:rFonts w:ascii="Times New Roman" w:hAnsi="Times New Roman"/>
          <w:bCs/>
          <w:sz w:val="48"/>
          <w:szCs w:val="48"/>
          <w:lang w:val="ru-RU"/>
        </w:rPr>
        <w:t>»</w:t>
      </w:r>
      <w:r w:rsidR="0035137F">
        <w:rPr>
          <w:rFonts w:ascii="Times New Roman" w:hAnsi="Times New Roman"/>
          <w:bCs/>
          <w:sz w:val="48"/>
          <w:szCs w:val="48"/>
          <w:lang w:val="ru-RU"/>
        </w:rPr>
        <w:t xml:space="preserve"> (8 лет)</w:t>
      </w:r>
    </w:p>
    <w:p w:rsidR="004761B8" w:rsidRDefault="004761B8" w:rsidP="004761B8">
      <w:pPr>
        <w:pStyle w:val="a6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4761B8">
        <w:rPr>
          <w:rFonts w:ascii="Times New Roman" w:hAnsi="Times New Roman"/>
          <w:b/>
          <w:sz w:val="48"/>
          <w:szCs w:val="48"/>
          <w:lang w:val="ru-RU"/>
        </w:rPr>
        <w:t>ПО. 01. УП. 01. СПЕЦИАЛЬНОСТЬ.</w:t>
      </w:r>
    </w:p>
    <w:p w:rsidR="004761B8" w:rsidRPr="004761B8" w:rsidRDefault="0026493E" w:rsidP="004761B8">
      <w:pPr>
        <w:pStyle w:val="a6"/>
        <w:jc w:val="center"/>
        <w:rPr>
          <w:rFonts w:ascii="Times New Roman" w:hAnsi="Times New Roman"/>
          <w:b/>
          <w:sz w:val="48"/>
          <w:szCs w:val="48"/>
          <w:lang w:val="ru-RU"/>
        </w:rPr>
      </w:pPr>
      <w:r>
        <w:rPr>
          <w:rFonts w:ascii="Times New Roman" w:hAnsi="Times New Roman"/>
          <w:b/>
          <w:sz w:val="48"/>
          <w:szCs w:val="48"/>
          <w:lang w:val="ru-RU"/>
        </w:rPr>
        <w:t>Аккордеон</w:t>
      </w:r>
      <w:r w:rsidR="00416ACF">
        <w:rPr>
          <w:rFonts w:ascii="Times New Roman" w:hAnsi="Times New Roman"/>
          <w:b/>
          <w:sz w:val="48"/>
          <w:szCs w:val="48"/>
          <w:lang w:val="ru-RU"/>
        </w:rPr>
        <w:t>.</w:t>
      </w:r>
    </w:p>
    <w:p w:rsidR="004761B8" w:rsidRPr="004761B8" w:rsidRDefault="004761B8" w:rsidP="004761B8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61B8" w:rsidRPr="004761B8" w:rsidRDefault="004761B8" w:rsidP="004761B8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F6F1E" w:rsidRDefault="00AF6F1E" w:rsidP="00AF6F1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 w:rsidRPr="004761B8">
        <w:rPr>
          <w:rFonts w:ascii="Times New Roman" w:hAnsi="Times New Roman"/>
          <w:sz w:val="28"/>
          <w:szCs w:val="28"/>
          <w:lang w:val="ru-RU"/>
        </w:rPr>
        <w:t>Разработчик:</w:t>
      </w:r>
    </w:p>
    <w:p w:rsidR="00AF6F1E" w:rsidRDefault="00AF6F1E" w:rsidP="00AF6F1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ИРОСКИ</w:t>
      </w:r>
    </w:p>
    <w:p w:rsidR="00AF6F1E" w:rsidRPr="004761B8" w:rsidRDefault="009F45F0" w:rsidP="00AF6F1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Изменения в</w:t>
      </w:r>
      <w:r w:rsidR="00AF6F1E">
        <w:rPr>
          <w:rFonts w:ascii="Times New Roman" w:hAnsi="Times New Roman"/>
          <w:sz w:val="28"/>
          <w:szCs w:val="28"/>
          <w:lang w:val="ru-RU"/>
        </w:rPr>
        <w:t xml:space="preserve">несены </w:t>
      </w:r>
    </w:p>
    <w:p w:rsidR="00F81445" w:rsidRDefault="00AB1097" w:rsidP="00AB109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 w:rsidRPr="00AB1097">
        <w:rPr>
          <w:rFonts w:ascii="Times New Roman" w:hAnsi="Times New Roman"/>
          <w:sz w:val="28"/>
          <w:szCs w:val="28"/>
          <w:lang w:val="ru-RU"/>
        </w:rPr>
        <w:t xml:space="preserve">Заведующей секцией аккордеона и баяна </w:t>
      </w:r>
    </w:p>
    <w:p w:rsidR="00AF6F1E" w:rsidRPr="00AB1097" w:rsidRDefault="00AB1097" w:rsidP="00AB109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 w:rsidRPr="00AB1097">
        <w:rPr>
          <w:rFonts w:ascii="Times New Roman" w:hAnsi="Times New Roman"/>
          <w:sz w:val="28"/>
          <w:szCs w:val="28"/>
          <w:lang w:val="ru-RU"/>
        </w:rPr>
        <w:t>ГБУДО</w:t>
      </w:r>
      <w:r w:rsidR="00AF6F1E" w:rsidRPr="00AB1097">
        <w:rPr>
          <w:rFonts w:ascii="Times New Roman" w:hAnsi="Times New Roman"/>
          <w:sz w:val="28"/>
          <w:szCs w:val="28"/>
          <w:lang w:val="ru-RU"/>
        </w:rPr>
        <w:t xml:space="preserve"> г. Москвы «ДМШ </w:t>
      </w:r>
      <w:proofErr w:type="spellStart"/>
      <w:r w:rsidRPr="00AB1097">
        <w:rPr>
          <w:rFonts w:ascii="Times New Roman" w:hAnsi="Times New Roman"/>
          <w:sz w:val="28"/>
          <w:szCs w:val="28"/>
          <w:lang w:val="ru-RU"/>
        </w:rPr>
        <w:t>им.Г.Г.Нейгауза</w:t>
      </w:r>
      <w:proofErr w:type="spellEnd"/>
      <w:r w:rsidRPr="00AB1097">
        <w:rPr>
          <w:rFonts w:ascii="Times New Roman" w:hAnsi="Times New Roman"/>
          <w:sz w:val="28"/>
          <w:szCs w:val="28"/>
          <w:lang w:val="ru-RU"/>
        </w:rPr>
        <w:t>»</w:t>
      </w:r>
      <w:r w:rsidR="00AF6F1E" w:rsidRPr="00AB10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B1097">
        <w:rPr>
          <w:rFonts w:ascii="Times New Roman" w:hAnsi="Times New Roman"/>
          <w:sz w:val="28"/>
          <w:szCs w:val="28"/>
          <w:lang w:val="ru-RU"/>
        </w:rPr>
        <w:t>Е.В.Теньковой</w:t>
      </w:r>
      <w:proofErr w:type="spellEnd"/>
    </w:p>
    <w:p w:rsidR="004761B8" w:rsidRPr="00AB1097" w:rsidRDefault="004761B8" w:rsidP="004761B8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61B8" w:rsidRDefault="004761B8" w:rsidP="004761B8">
      <w:pPr>
        <w:pStyle w:val="a6"/>
        <w:rPr>
          <w:lang w:val="ru-RU"/>
        </w:rPr>
      </w:pPr>
    </w:p>
    <w:p w:rsidR="004761B8" w:rsidRPr="004761B8" w:rsidRDefault="004761B8" w:rsidP="004761B8">
      <w:pPr>
        <w:pStyle w:val="a6"/>
        <w:rPr>
          <w:lang w:val="ru-RU"/>
        </w:rPr>
      </w:pPr>
    </w:p>
    <w:p w:rsidR="004761B8" w:rsidRPr="004761B8" w:rsidRDefault="004761B8" w:rsidP="00066D41">
      <w:pPr>
        <w:pStyle w:val="a6"/>
        <w:jc w:val="center"/>
        <w:rPr>
          <w:rFonts w:ascii="Times New Roman" w:hAnsi="Times New Roman"/>
          <w:sz w:val="28"/>
          <w:lang w:val="ru-RU"/>
        </w:rPr>
      </w:pPr>
      <w:r w:rsidRPr="004761B8">
        <w:rPr>
          <w:rFonts w:ascii="Times New Roman" w:hAnsi="Times New Roman"/>
          <w:sz w:val="28"/>
          <w:lang w:val="ru-RU"/>
        </w:rPr>
        <w:t>Москва</w:t>
      </w:r>
    </w:p>
    <w:p w:rsidR="00C85339" w:rsidRDefault="004761B8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  <w:r w:rsidRPr="004761B8">
        <w:rPr>
          <w:rFonts w:ascii="Times New Roman" w:hAnsi="Times New Roman"/>
          <w:sz w:val="28"/>
          <w:lang w:val="ru-RU"/>
        </w:rPr>
        <w:t>2013</w:t>
      </w:r>
      <w:r w:rsidR="00AB1097">
        <w:rPr>
          <w:rFonts w:ascii="Times New Roman" w:hAnsi="Times New Roman"/>
          <w:sz w:val="28"/>
          <w:lang w:val="ru-RU"/>
        </w:rPr>
        <w:t xml:space="preserve"> </w:t>
      </w:r>
      <w:r w:rsidRPr="004761B8">
        <w:rPr>
          <w:rFonts w:ascii="Times New Roman" w:hAnsi="Times New Roman"/>
          <w:sz w:val="28"/>
          <w:lang w:val="ru-RU"/>
        </w:rPr>
        <w:t>г.</w:t>
      </w:r>
      <w:r w:rsidR="00C85339">
        <w:rPr>
          <w:rFonts w:ascii="Times New Roman" w:hAnsi="Times New Roman"/>
          <w:sz w:val="28"/>
          <w:lang w:val="ru-RU"/>
        </w:rPr>
        <w:br w:type="page"/>
      </w:r>
    </w:p>
    <w:p w:rsidR="004761B8" w:rsidRPr="004761B8" w:rsidRDefault="004761B8" w:rsidP="004761B8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CF5E6B" w:rsidRPr="004761B8" w:rsidRDefault="00CF5E6B" w:rsidP="00CF5E6B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4761B8">
        <w:rPr>
          <w:rFonts w:ascii="Times New Roman" w:eastAsiaTheme="minorHAnsi" w:hAnsi="Times New Roman"/>
          <w:b/>
          <w:sz w:val="28"/>
          <w:szCs w:val="28"/>
          <w:lang w:val="ru-RU"/>
        </w:rPr>
        <w:t>Структура программы учебного предмета</w:t>
      </w:r>
    </w:p>
    <w:p w:rsidR="00CF5E6B" w:rsidRPr="00CF5E6B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CF5E6B">
        <w:rPr>
          <w:rFonts w:ascii="Times New Roman" w:eastAsiaTheme="minorHAnsi" w:hAnsi="Times New Roman"/>
          <w:b/>
          <w:sz w:val="28"/>
          <w:szCs w:val="28"/>
        </w:rPr>
        <w:t>Пояснительная</w:t>
      </w:r>
      <w:proofErr w:type="spellEnd"/>
      <w:r w:rsidRPr="00CF5E6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CF5E6B">
        <w:rPr>
          <w:rFonts w:ascii="Times New Roman" w:eastAsiaTheme="minorHAnsi" w:hAnsi="Times New Roman"/>
          <w:b/>
          <w:sz w:val="28"/>
          <w:szCs w:val="28"/>
        </w:rPr>
        <w:t>записка</w:t>
      </w:r>
      <w:proofErr w:type="spellEnd"/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b/>
          <w:i/>
          <w:sz w:val="28"/>
          <w:szCs w:val="28"/>
          <w:lang w:val="ru-RU"/>
        </w:rPr>
        <w:t xml:space="preserve"> </w:t>
      </w: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– Характеристика учебного предмета, его место и роль в образовательном процессе;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Срок реализации учебного предмета;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 - Форма проведения учебных аудиторных занятий;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Цели и задачи учебного предмета;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>- Обоснование структуры программы учебного предмета;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Методы обучения;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b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Описание материально-технических условий реализации      учебного предмета; </w:t>
      </w:r>
    </w:p>
    <w:p w:rsidR="00CF5E6B" w:rsidRPr="00CF5E6B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CF5E6B">
        <w:rPr>
          <w:rFonts w:ascii="Times New Roman" w:eastAsiaTheme="minorHAnsi" w:hAnsi="Times New Roman"/>
          <w:b/>
          <w:sz w:val="28"/>
          <w:szCs w:val="28"/>
        </w:rPr>
        <w:t>Содержание</w:t>
      </w:r>
      <w:proofErr w:type="spellEnd"/>
      <w:r w:rsidRPr="00CF5E6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CF5E6B">
        <w:rPr>
          <w:rFonts w:ascii="Times New Roman" w:eastAsiaTheme="minorHAnsi" w:hAnsi="Times New Roman"/>
          <w:b/>
          <w:sz w:val="28"/>
          <w:szCs w:val="28"/>
        </w:rPr>
        <w:t>учебного</w:t>
      </w:r>
      <w:proofErr w:type="spellEnd"/>
      <w:r w:rsidRPr="00CF5E6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CF5E6B">
        <w:rPr>
          <w:rFonts w:ascii="Times New Roman" w:eastAsiaTheme="minorHAnsi" w:hAnsi="Times New Roman"/>
          <w:b/>
          <w:sz w:val="28"/>
          <w:szCs w:val="28"/>
        </w:rPr>
        <w:t>предмета</w:t>
      </w:r>
      <w:proofErr w:type="spellEnd"/>
      <w:r w:rsidRPr="00CF5E6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CF5E6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Сведения о затратах учебного времени;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b/>
          <w:i/>
          <w:sz w:val="28"/>
          <w:szCs w:val="28"/>
        </w:rPr>
      </w:pPr>
      <w:r w:rsidRPr="00C85339">
        <w:rPr>
          <w:rFonts w:ascii="Times New Roman" w:eastAsiaTheme="minorHAnsi" w:hAnsi="Times New Roman"/>
          <w:i/>
          <w:sz w:val="28"/>
          <w:szCs w:val="28"/>
        </w:rPr>
        <w:t xml:space="preserve">- </w:t>
      </w:r>
      <w:proofErr w:type="spellStart"/>
      <w:r w:rsidRPr="00C85339">
        <w:rPr>
          <w:rFonts w:ascii="Times New Roman" w:eastAsiaTheme="minorHAnsi" w:hAnsi="Times New Roman"/>
          <w:i/>
          <w:sz w:val="28"/>
          <w:szCs w:val="28"/>
        </w:rPr>
        <w:t>Годовые</w:t>
      </w:r>
      <w:proofErr w:type="spellEnd"/>
      <w:r w:rsidRPr="00C85339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 w:rsidRPr="00C85339">
        <w:rPr>
          <w:rFonts w:ascii="Times New Roman" w:eastAsiaTheme="minorHAnsi" w:hAnsi="Times New Roman"/>
          <w:i/>
          <w:sz w:val="28"/>
          <w:szCs w:val="28"/>
        </w:rPr>
        <w:t>требования</w:t>
      </w:r>
      <w:proofErr w:type="spellEnd"/>
      <w:r w:rsidRPr="00C85339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 w:rsidRPr="00C85339">
        <w:rPr>
          <w:rFonts w:ascii="Times New Roman" w:eastAsiaTheme="minorHAnsi" w:hAnsi="Times New Roman"/>
          <w:i/>
          <w:sz w:val="28"/>
          <w:szCs w:val="28"/>
        </w:rPr>
        <w:t>по</w:t>
      </w:r>
      <w:proofErr w:type="spellEnd"/>
      <w:r w:rsidRPr="00C85339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 w:rsidRPr="00C85339">
        <w:rPr>
          <w:rFonts w:ascii="Times New Roman" w:eastAsiaTheme="minorHAnsi" w:hAnsi="Times New Roman"/>
          <w:i/>
          <w:sz w:val="28"/>
          <w:szCs w:val="28"/>
        </w:rPr>
        <w:t>классам</w:t>
      </w:r>
      <w:proofErr w:type="spellEnd"/>
      <w:r w:rsidRPr="00C85339">
        <w:rPr>
          <w:rFonts w:ascii="Times New Roman" w:eastAsiaTheme="minorHAnsi" w:hAnsi="Times New Roman"/>
          <w:i/>
          <w:sz w:val="28"/>
          <w:szCs w:val="28"/>
        </w:rPr>
        <w:t>;</w:t>
      </w:r>
    </w:p>
    <w:p w:rsidR="00CF5E6B" w:rsidRPr="00CF5E6B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CF5E6B">
        <w:rPr>
          <w:rFonts w:ascii="Times New Roman" w:eastAsiaTheme="minorHAnsi" w:hAnsi="Times New Roman"/>
          <w:b/>
          <w:sz w:val="28"/>
          <w:szCs w:val="28"/>
        </w:rPr>
        <w:t>Требования</w:t>
      </w:r>
      <w:proofErr w:type="spellEnd"/>
      <w:r w:rsidRPr="00CF5E6B">
        <w:rPr>
          <w:rFonts w:ascii="Times New Roman" w:eastAsiaTheme="minorHAnsi" w:hAnsi="Times New Roman"/>
          <w:b/>
          <w:sz w:val="28"/>
          <w:szCs w:val="28"/>
        </w:rPr>
        <w:t xml:space="preserve"> к </w:t>
      </w:r>
      <w:proofErr w:type="spellStart"/>
      <w:r w:rsidRPr="00CF5E6B">
        <w:rPr>
          <w:rFonts w:ascii="Times New Roman" w:eastAsiaTheme="minorHAnsi" w:hAnsi="Times New Roman"/>
          <w:b/>
          <w:sz w:val="28"/>
          <w:szCs w:val="28"/>
        </w:rPr>
        <w:t>уровню</w:t>
      </w:r>
      <w:proofErr w:type="spellEnd"/>
      <w:r w:rsidRPr="00CF5E6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CF5E6B">
        <w:rPr>
          <w:rFonts w:ascii="Times New Roman" w:eastAsiaTheme="minorHAnsi" w:hAnsi="Times New Roman"/>
          <w:b/>
          <w:sz w:val="28"/>
          <w:szCs w:val="28"/>
        </w:rPr>
        <w:t>подготовки</w:t>
      </w:r>
      <w:proofErr w:type="spellEnd"/>
      <w:r w:rsidRPr="00CF5E6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CF5E6B">
        <w:rPr>
          <w:rFonts w:ascii="Times New Roman" w:eastAsiaTheme="minorHAnsi" w:hAnsi="Times New Roman"/>
          <w:b/>
          <w:sz w:val="28"/>
          <w:szCs w:val="28"/>
        </w:rPr>
        <w:t>обучающихся</w:t>
      </w:r>
      <w:proofErr w:type="spellEnd"/>
    </w:p>
    <w:p w:rsidR="00CF5E6B" w:rsidRPr="004761B8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4761B8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Формы и методы контроля системы оценок </w:t>
      </w:r>
      <w:r w:rsidRPr="004761B8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Аттестация: цели, виды, форма, содержание;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b/>
          <w:i/>
          <w:sz w:val="28"/>
          <w:szCs w:val="28"/>
        </w:rPr>
      </w:pPr>
      <w:r w:rsidRPr="00C85339">
        <w:rPr>
          <w:rFonts w:ascii="Times New Roman" w:eastAsiaTheme="minorHAnsi" w:hAnsi="Times New Roman"/>
          <w:i/>
          <w:sz w:val="28"/>
          <w:szCs w:val="28"/>
        </w:rPr>
        <w:t xml:space="preserve">- </w:t>
      </w:r>
      <w:proofErr w:type="spellStart"/>
      <w:r w:rsidRPr="00C85339">
        <w:rPr>
          <w:rFonts w:ascii="Times New Roman" w:eastAsiaTheme="minorHAnsi" w:hAnsi="Times New Roman"/>
          <w:i/>
          <w:sz w:val="28"/>
          <w:szCs w:val="28"/>
        </w:rPr>
        <w:t>Критерии</w:t>
      </w:r>
      <w:proofErr w:type="spellEnd"/>
      <w:r w:rsidRPr="00C85339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 w:rsidRPr="00C85339">
        <w:rPr>
          <w:rFonts w:ascii="Times New Roman" w:eastAsiaTheme="minorHAnsi" w:hAnsi="Times New Roman"/>
          <w:i/>
          <w:sz w:val="28"/>
          <w:szCs w:val="28"/>
        </w:rPr>
        <w:t>оценки</w:t>
      </w:r>
      <w:proofErr w:type="spellEnd"/>
      <w:r w:rsidRPr="00C85339">
        <w:rPr>
          <w:rFonts w:ascii="Times New Roman" w:eastAsiaTheme="minorHAnsi" w:hAnsi="Times New Roman"/>
          <w:i/>
          <w:sz w:val="28"/>
          <w:szCs w:val="28"/>
        </w:rPr>
        <w:t>;</w:t>
      </w:r>
    </w:p>
    <w:p w:rsidR="00CF5E6B" w:rsidRPr="00CF5E6B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CF5E6B">
        <w:rPr>
          <w:rFonts w:ascii="Times New Roman" w:eastAsiaTheme="minorHAnsi" w:hAnsi="Times New Roman"/>
          <w:b/>
          <w:sz w:val="28"/>
          <w:szCs w:val="28"/>
        </w:rPr>
        <w:t>Методическое</w:t>
      </w:r>
      <w:proofErr w:type="spellEnd"/>
      <w:r w:rsidRPr="00CF5E6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CF5E6B">
        <w:rPr>
          <w:rFonts w:ascii="Times New Roman" w:eastAsiaTheme="minorHAnsi" w:hAnsi="Times New Roman"/>
          <w:b/>
          <w:sz w:val="28"/>
          <w:szCs w:val="28"/>
        </w:rPr>
        <w:t>обеспечение</w:t>
      </w:r>
      <w:proofErr w:type="spellEnd"/>
      <w:r w:rsidRPr="00CF5E6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CF5E6B">
        <w:rPr>
          <w:rFonts w:ascii="Times New Roman" w:eastAsiaTheme="minorHAnsi" w:hAnsi="Times New Roman"/>
          <w:b/>
          <w:sz w:val="28"/>
          <w:szCs w:val="28"/>
        </w:rPr>
        <w:t>учебного</w:t>
      </w:r>
      <w:proofErr w:type="spellEnd"/>
      <w:r w:rsidRPr="00CF5E6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CF5E6B">
        <w:rPr>
          <w:rFonts w:ascii="Times New Roman" w:eastAsiaTheme="minorHAnsi" w:hAnsi="Times New Roman"/>
          <w:b/>
          <w:sz w:val="28"/>
          <w:szCs w:val="28"/>
        </w:rPr>
        <w:t>процесса</w:t>
      </w:r>
      <w:proofErr w:type="spellEnd"/>
      <w:r w:rsidRPr="00CF5E6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</w:rPr>
      </w:pPr>
      <w:r w:rsidRPr="00C85339">
        <w:rPr>
          <w:rFonts w:ascii="Times New Roman" w:eastAsiaTheme="minorHAnsi" w:hAnsi="Times New Roman"/>
          <w:i/>
          <w:sz w:val="28"/>
          <w:szCs w:val="28"/>
        </w:rPr>
        <w:t xml:space="preserve">– </w:t>
      </w:r>
      <w:proofErr w:type="spellStart"/>
      <w:r w:rsidRPr="00C85339">
        <w:rPr>
          <w:rFonts w:ascii="Times New Roman" w:eastAsiaTheme="minorHAnsi" w:hAnsi="Times New Roman"/>
          <w:i/>
          <w:sz w:val="28"/>
          <w:szCs w:val="28"/>
        </w:rPr>
        <w:t>Методические</w:t>
      </w:r>
      <w:proofErr w:type="spellEnd"/>
      <w:r w:rsidRPr="00C85339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 w:rsidRPr="00C85339">
        <w:rPr>
          <w:rFonts w:ascii="Times New Roman" w:eastAsiaTheme="minorHAnsi" w:hAnsi="Times New Roman"/>
          <w:i/>
          <w:sz w:val="28"/>
          <w:szCs w:val="28"/>
        </w:rPr>
        <w:t>рекомендации</w:t>
      </w:r>
      <w:proofErr w:type="spellEnd"/>
      <w:r w:rsidRPr="00C85339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 w:rsidRPr="00C85339">
        <w:rPr>
          <w:rFonts w:ascii="Times New Roman" w:eastAsiaTheme="minorHAnsi" w:hAnsi="Times New Roman"/>
          <w:i/>
          <w:sz w:val="28"/>
          <w:szCs w:val="28"/>
        </w:rPr>
        <w:t>педагогическим</w:t>
      </w:r>
      <w:proofErr w:type="spellEnd"/>
      <w:r w:rsidRPr="00C85339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 w:rsidRPr="00C85339">
        <w:rPr>
          <w:rFonts w:ascii="Times New Roman" w:eastAsiaTheme="minorHAnsi" w:hAnsi="Times New Roman"/>
          <w:i/>
          <w:sz w:val="28"/>
          <w:szCs w:val="28"/>
        </w:rPr>
        <w:t>работникам</w:t>
      </w:r>
      <w:proofErr w:type="spellEnd"/>
      <w:r w:rsidRPr="00C85339">
        <w:rPr>
          <w:rFonts w:ascii="Times New Roman" w:eastAsiaTheme="minorHAnsi" w:hAnsi="Times New Roman"/>
          <w:i/>
          <w:sz w:val="28"/>
          <w:szCs w:val="28"/>
        </w:rPr>
        <w:t>;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b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 - Методические рекомендации по организации самостоятельной работы;</w:t>
      </w:r>
    </w:p>
    <w:p w:rsidR="00CF5E6B" w:rsidRPr="004761B8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4761B8">
        <w:rPr>
          <w:rFonts w:ascii="Times New Roman" w:eastAsiaTheme="minorHAnsi" w:hAnsi="Times New Roman"/>
          <w:b/>
          <w:sz w:val="28"/>
          <w:szCs w:val="28"/>
          <w:lang w:val="ru-RU"/>
        </w:rPr>
        <w:t>Списки рекомендуемой  нотной и методической литературы</w:t>
      </w:r>
      <w:r w:rsidRPr="004761B8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– Учебная литература; </w:t>
      </w:r>
    </w:p>
    <w:p w:rsid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Учебно-методическая литература; </w:t>
      </w:r>
    </w:p>
    <w:p w:rsidR="00C85339" w:rsidRDefault="00C85339">
      <w:pPr>
        <w:rPr>
          <w:rFonts w:ascii="Times New Roman" w:eastAsiaTheme="minorHAnsi" w:hAnsi="Times New Roman"/>
          <w:i/>
          <w:sz w:val="28"/>
          <w:szCs w:val="28"/>
          <w:lang w:val="ru-RU"/>
        </w:rPr>
      </w:pPr>
      <w:r>
        <w:rPr>
          <w:rFonts w:ascii="Times New Roman" w:eastAsiaTheme="minorHAnsi" w:hAnsi="Times New Roman"/>
          <w:i/>
          <w:sz w:val="28"/>
          <w:szCs w:val="28"/>
          <w:lang w:val="ru-RU"/>
        </w:rPr>
        <w:br w:type="page"/>
      </w:r>
    </w:p>
    <w:p w:rsidR="00CF5E6B" w:rsidRPr="00C85339" w:rsidRDefault="00CF5E6B" w:rsidP="00C85339">
      <w:pPr>
        <w:spacing w:line="360" w:lineRule="auto"/>
        <w:ind w:left="1080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val="ru-RU"/>
        </w:rPr>
      </w:pPr>
    </w:p>
    <w:p w:rsidR="00CF5E6B" w:rsidRPr="00C85339" w:rsidRDefault="00CF5E6B" w:rsidP="00C85339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proofErr w:type="spellStart"/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>Пояснительная</w:t>
      </w:r>
      <w:proofErr w:type="spellEnd"/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proofErr w:type="spellStart"/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>записка</w:t>
      </w:r>
      <w:proofErr w:type="spellEnd"/>
    </w:p>
    <w:p w:rsidR="00CF5E6B" w:rsidRPr="00C85339" w:rsidRDefault="00CF5E6B" w:rsidP="00C85339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процессе; </w:t>
      </w:r>
    </w:p>
    <w:p w:rsidR="00CF5E6B" w:rsidRPr="00C85339" w:rsidRDefault="00CF5E6B" w:rsidP="00C85339">
      <w:pPr>
        <w:spacing w:line="360" w:lineRule="auto"/>
        <w:ind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Программа учебного предмета «Специальность» по виду инструментов «</w:t>
      </w:r>
      <w:r w:rsidR="0026493E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»</w:t>
      </w:r>
      <w:r w:rsidR="00C85339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, далее -  «Специальность (</w:t>
      </w:r>
      <w:r w:rsidR="0026493E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)», разработана на основе и с учетом ФГТ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CF5E6B" w:rsidRPr="00C85339" w:rsidRDefault="00CF5E6B" w:rsidP="00C853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</w:t>
      </w:r>
      <w:r w:rsidR="00C85339"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ый предмет «Специальность (</w:t>
      </w:r>
      <w:r w:rsidR="0026493E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</w:t>
      </w: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)» направлен на усвоение музыкальных, художественных понятий, на формирование умений и навыков в процессе индивидуального обучения с использованием музыкально-игровых приемов, на получение ими художественного образования.</w:t>
      </w:r>
    </w:p>
    <w:p w:rsidR="00CF5E6B" w:rsidRPr="00C85339" w:rsidRDefault="00CF5E6B" w:rsidP="00C853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Общее музыкальное развитие осуществляется в детских музыкальных школах, так как музыка является важным фактором формирования гармонического развития личности, ее нравственного воспитания, умножение духовной культуры человека. Соприкосновение личности с искусством вызывает неотделимое желание творить самому, то есть воспитывать самое важное качество в человеке – творческую активность.</w:t>
      </w:r>
    </w:p>
    <w:p w:rsidR="00CF5E6B" w:rsidRPr="00C85339" w:rsidRDefault="00CF5E6B" w:rsidP="00C853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Главный смысл программы – воспитать гармонично развитую личность. Решение основных вопросов в этой сфере образования направлены на раскрытие и развитие индивидуальных способностей учащихся, а для наиболее одаренных из них – на их дальнейшую профессиональную деятельность. </w:t>
      </w:r>
    </w:p>
    <w:p w:rsidR="00CF5E6B" w:rsidRPr="00C85339" w:rsidRDefault="00CF5E6B" w:rsidP="00C853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Программа рассчитана на обогащение и закрепление знаний, умений и навыков в музыкальной сфере, углубляет изучение материала, концентрирует внимание личности, прививается любовь к музыке; интерес к занятиям воспитывается на лучших образцах народной музыки, произведениях русских и зарубежных классиков, сочинениях современной музыки. Подбирается программа для исполнения согласно данным и возможностям </w:t>
      </w: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ученика. Планирование учебной работы и глубоко продуманный выбор учебного материала являются важнейшими факторами, способствующими правильной организации учебного процесса, успешному всестороннему развитию музыкально-исполнительских данных учащихся. В процессе воспитания юного музыканта происходит единение гармоничного развития технических и художественных навыков, подчинение работы над техникой правдивому раскрытию художественного замысла изучаемого музыкального произведения, используется принцип постепенности и последовательности обучения.</w:t>
      </w:r>
    </w:p>
    <w:p w:rsidR="00CF5E6B" w:rsidRPr="00C85339" w:rsidRDefault="00CF5E6B" w:rsidP="00C85339">
      <w:pPr>
        <w:spacing w:before="240" w:line="360" w:lineRule="auto"/>
        <w:ind w:left="993" w:hanging="426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  <w:t>2. Срок реализации учебного предмета</w:t>
      </w:r>
    </w:p>
    <w:p w:rsidR="00CF5E6B" w:rsidRPr="00C85339" w:rsidRDefault="00CF5E6B" w:rsidP="00C85339">
      <w:pPr>
        <w:spacing w:before="24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ab/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Срок реализации учебног</w:t>
      </w:r>
      <w:r w:rsidR="00C85339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о предмета «Специальность (</w:t>
      </w:r>
      <w:r w:rsidR="0026493E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)» для детей, поступивших в образовате</w:t>
      </w:r>
      <w:r w:rsidR="002879EA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льное учреждение в возрасте с 6 лет 6 мес. до 9 лет, составляет 8</w:t>
      </w:r>
      <w:r w:rsidR="006D2A57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лет; 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6D2A57" w:rsidRPr="00C85339">
        <w:rPr>
          <w:rFonts w:ascii="Times New Roman" w:hAnsi="Times New Roman" w:cs="Times New Roman"/>
          <w:sz w:val="28"/>
          <w:szCs w:val="28"/>
          <w:lang w:val="ru-RU"/>
        </w:rPr>
        <w:t>с 10 до 12 лет, составляет 5 лет.</w:t>
      </w:r>
    </w:p>
    <w:p w:rsidR="00CF5E6B" w:rsidRPr="00C85339" w:rsidRDefault="00CF5E6B" w:rsidP="00C85339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CF5E6B" w:rsidRPr="00C85339" w:rsidRDefault="00CF5E6B" w:rsidP="00A0693A">
      <w:pPr>
        <w:spacing w:line="360" w:lineRule="auto"/>
        <w:ind w:left="1418" w:hanging="426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3.  Объем учебного времени, предусмотренный учебным планом образовательного учреждения на реализацию учебного предмета «Специальность (</w:t>
      </w:r>
      <w:r w:rsidR="0026493E" w:rsidRPr="0026493E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аккордеон</w:t>
      </w: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)»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062"/>
        <w:gridCol w:w="3260"/>
      </w:tblGrid>
      <w:tr w:rsidR="00FE74B8" w:rsidRPr="008A4B0B" w:rsidTr="00FE74B8">
        <w:tc>
          <w:tcPr>
            <w:tcW w:w="6062" w:type="dxa"/>
          </w:tcPr>
          <w:p w:rsidR="00FE74B8" w:rsidRPr="008A4B0B" w:rsidRDefault="00FE74B8" w:rsidP="00A0693A">
            <w:pPr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Срок</w:t>
            </w:r>
            <w:proofErr w:type="spellEnd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3260" w:type="dxa"/>
          </w:tcPr>
          <w:p w:rsidR="00FE74B8" w:rsidRPr="008A4B0B" w:rsidRDefault="00FE74B8" w:rsidP="00A0693A">
            <w:pPr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8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лет</w:t>
            </w:r>
            <w:proofErr w:type="spellEnd"/>
          </w:p>
        </w:tc>
      </w:tr>
      <w:tr w:rsidR="00FE74B8" w:rsidRPr="008A4B0B" w:rsidTr="00FE74B8">
        <w:tc>
          <w:tcPr>
            <w:tcW w:w="6062" w:type="dxa"/>
          </w:tcPr>
          <w:p w:rsidR="00FE74B8" w:rsidRPr="008A4B0B" w:rsidRDefault="00FE74B8" w:rsidP="00A0693A">
            <w:pPr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Максимальная учебная нагрузка (в часах)</w:t>
            </w:r>
          </w:p>
        </w:tc>
        <w:tc>
          <w:tcPr>
            <w:tcW w:w="3260" w:type="dxa"/>
          </w:tcPr>
          <w:p w:rsidR="00FE74B8" w:rsidRPr="00A63DC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2616,5</w:t>
            </w:r>
          </w:p>
        </w:tc>
      </w:tr>
      <w:tr w:rsidR="00FE74B8" w:rsidRPr="008A4B0B" w:rsidTr="00FE74B8">
        <w:tc>
          <w:tcPr>
            <w:tcW w:w="6062" w:type="dxa"/>
          </w:tcPr>
          <w:p w:rsidR="00FE74B8" w:rsidRPr="008A4B0B" w:rsidRDefault="00FE74B8" w:rsidP="00A0693A">
            <w:pPr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Количество часов на аудиторные занятия</w:t>
            </w:r>
          </w:p>
        </w:tc>
        <w:tc>
          <w:tcPr>
            <w:tcW w:w="3260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FE74B8" w:rsidRPr="008A4B0B" w:rsidTr="00FE74B8">
        <w:tc>
          <w:tcPr>
            <w:tcW w:w="6062" w:type="dxa"/>
          </w:tcPr>
          <w:p w:rsidR="00FE74B8" w:rsidRPr="008A4B0B" w:rsidRDefault="00FE74B8" w:rsidP="00A0693A">
            <w:pPr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Количество часов на внеаудиторную (самостоятельную) работу</w:t>
            </w:r>
          </w:p>
        </w:tc>
        <w:tc>
          <w:tcPr>
            <w:tcW w:w="3260" w:type="dxa"/>
          </w:tcPr>
          <w:p w:rsidR="00FE74B8" w:rsidRPr="00A63DC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2057,5</w:t>
            </w:r>
          </w:p>
        </w:tc>
      </w:tr>
    </w:tbl>
    <w:p w:rsidR="00AA2E4F" w:rsidRPr="00C85339" w:rsidRDefault="00AA2E4F" w:rsidP="00C85339">
      <w:pPr>
        <w:spacing w:line="360" w:lineRule="auto"/>
        <w:ind w:left="567" w:firstLine="426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F5E6B" w:rsidRPr="00C85339" w:rsidRDefault="00CF5E6B" w:rsidP="00C85339">
      <w:pPr>
        <w:spacing w:line="360" w:lineRule="auto"/>
        <w:ind w:left="567"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4.  Форма проведения учебных аудиторных занятий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: индивидуальная, рекомендуемая продолжительность урока – 45 минут.</w:t>
      </w:r>
    </w:p>
    <w:p w:rsidR="00CF5E6B" w:rsidRPr="00C85339" w:rsidRDefault="00CF5E6B" w:rsidP="00C85339">
      <w:pPr>
        <w:spacing w:line="36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CF5E6B" w:rsidRPr="00C85339" w:rsidRDefault="00CF5E6B" w:rsidP="00C85339">
      <w:pPr>
        <w:spacing w:line="360" w:lineRule="auto"/>
        <w:ind w:left="1418" w:hanging="425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5. Цели и задачи учебног</w:t>
      </w:r>
      <w:r w:rsidR="00C85339"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о предмета «Специальность (</w:t>
      </w:r>
      <w:r w:rsidR="0026493E" w:rsidRPr="0026493E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аккордеон</w:t>
      </w:r>
      <w:r w:rsidR="00C85339"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)</w:t>
      </w: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»</w:t>
      </w:r>
    </w:p>
    <w:p w:rsidR="00CF5E6B" w:rsidRPr="00C85339" w:rsidRDefault="00CF5E6B" w:rsidP="00C85339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proofErr w:type="spellStart"/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>Цели</w:t>
      </w:r>
      <w:proofErr w:type="spellEnd"/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>: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Развитие музыкально-творческих способностей </w:t>
      </w:r>
      <w:proofErr w:type="gramStart"/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учащегося</w:t>
      </w:r>
      <w:proofErr w:type="gramEnd"/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на основе приобретённых им знаний, умений и навыков, позволяющих воспринимать, осваивать и исполнять на инструменте произведения различных жанров и форм в соответствии с ФГТ; 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Определение наиболее одаренных детей и их дальнейшая подготовка к продолжению обучения в средних профессиональных музыкальных учебных заведениях. </w:t>
      </w:r>
    </w:p>
    <w:p w:rsidR="00CF5E6B" w:rsidRPr="00C85339" w:rsidRDefault="00CF5E6B" w:rsidP="00C85339">
      <w:pPr>
        <w:spacing w:line="360" w:lineRule="auto"/>
        <w:ind w:left="142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proofErr w:type="spellStart"/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>Задачи</w:t>
      </w:r>
      <w:proofErr w:type="spellEnd"/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>: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Выявление творческих способностей ученика в области музыкального искусства и их развитие в области исполнительства на инструменте до уровня подготовки, достаточного для творческого самовыражения и самореализации;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Овладения знаниями, умениями и навыками игры на инструменте, позволяющими выпускнику приобретать собственный опыт </w:t>
      </w:r>
      <w:proofErr w:type="spellStart"/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музицирования</w:t>
      </w:r>
      <w:proofErr w:type="spellEnd"/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;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Приобретение </w:t>
      </w:r>
      <w:proofErr w:type="gramStart"/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опыта творческой деятельности;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CF5E6B" w:rsidRPr="00C85339" w:rsidRDefault="00CF5E6B" w:rsidP="00FE74B8">
      <w:pPr>
        <w:spacing w:after="0" w:line="360" w:lineRule="auto"/>
        <w:ind w:left="1134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lastRenderedPageBreak/>
        <w:t>6. Обоснование структуры программы учебного предмета «Специальность (</w:t>
      </w:r>
      <w:r w:rsidR="000D35D6" w:rsidRPr="000D35D6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аккордеон</w:t>
      </w: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)»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ab/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Программа содержит необходимые для организации занятий параметры: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сведения о затратах учебного времени, предусмотренного на освоение учебного предмета;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распределение учебного материала по годам обучения;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описание дидактических единиц учебного предмета;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- требования к уровню подготовки </w:t>
      </w:r>
      <w:proofErr w:type="gramStart"/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формы и методы контроля, система оценок;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методическое обеспечение учебного процесса;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>С данными направлениями строится основной раздел программы «Содержание учебного предмета».</w:t>
      </w:r>
    </w:p>
    <w:p w:rsidR="00CF5E6B" w:rsidRPr="00C85339" w:rsidRDefault="00CF5E6B" w:rsidP="00FE74B8">
      <w:pPr>
        <w:spacing w:after="0" w:line="360" w:lineRule="auto"/>
        <w:ind w:left="1134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7. Методы обучения учебног</w:t>
      </w:r>
      <w:r w:rsidR="00C85339"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о предмета «Специальность (</w:t>
      </w:r>
      <w:r w:rsidR="000D35D6" w:rsidRPr="000D35D6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аккордеон</w:t>
      </w: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)»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словесный (рассказ, беседа, объяснения);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метод упражнений и повторений (выработка игровых навыков ученика, работа над художественным образом произведения);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 метод показа </w:t>
      </w:r>
      <w:proofErr w:type="gramStart"/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показ преподавателем игровых движений, исполнение преподавателем пьес с использованием многообразных  вариантов показа);</w:t>
      </w:r>
    </w:p>
    <w:p w:rsidR="00CF5E6B" w:rsidRPr="00C85339" w:rsidRDefault="00C85339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-объяснительно-иллюстративный (</w:t>
      </w:r>
      <w:r w:rsidR="00CF5E6B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преподаватель играет произведе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ние ученика и попутно объясняет</w:t>
      </w:r>
      <w:r w:rsidR="00CF5E6B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);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репродуктивный метод (повторение учеником игровых приемов по образцу учителя);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 метод проблемного изложения </w:t>
      </w:r>
      <w:proofErr w:type="gramStart"/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учитель ставит и сам решает проблему, показывая при этом ученику разные пути и варианты решения);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 частично-поисковый </w:t>
      </w:r>
      <w:proofErr w:type="gramStart"/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ученик участвует в поисках решения поставленной задачи).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Выбор методов зависит от возраста  и индивидуальных особенностей учащегося.</w:t>
      </w:r>
    </w:p>
    <w:p w:rsidR="00CF5E6B" w:rsidRPr="00C85339" w:rsidRDefault="00CF5E6B" w:rsidP="00A0693A">
      <w:pPr>
        <w:spacing w:line="360" w:lineRule="auto"/>
        <w:ind w:left="1134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8. Описание материально-технических условий </w:t>
      </w:r>
      <w:proofErr w:type="spellStart"/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реализацииучебного</w:t>
      </w:r>
      <w:proofErr w:type="spellEnd"/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 предмета «Специальность (</w:t>
      </w:r>
      <w:r w:rsidR="000D35D6" w:rsidRPr="000D35D6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аккордеон</w:t>
      </w: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)»</w:t>
      </w:r>
    </w:p>
    <w:p w:rsidR="00CF5E6B" w:rsidRPr="00C85339" w:rsidRDefault="00CF5E6B" w:rsidP="00C85339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CF5E6B" w:rsidRPr="00C85339" w:rsidRDefault="00CF5E6B" w:rsidP="00C853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протяжении всех лет обучения в музыкальной школе является актуальным полнота выполнения поставленных целей и задач на уровне получаемых результатов. Необходимо соблюдение соответствующего звукового режима.</w:t>
      </w:r>
    </w:p>
    <w:p w:rsidR="00CF5E6B" w:rsidRPr="00C85339" w:rsidRDefault="00CF5E6B" w:rsidP="00C853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Ученик, в работе с преподавателем, не должен быть скованным и зажатым. Ему требуется свободная, спокойная обстановка. Стул, на котором сидит ученик, должен быть устойчивым с твердой поверхностью. Для полной опоры ног необходимо использовать подставку для ног. В помещении должно быть хорошее освещение. Главным условием механизмом реализации является обеспечение полным нотным материалом, используя библиотеку.</w:t>
      </w:r>
    </w:p>
    <w:p w:rsidR="00CF5E6B" w:rsidRPr="00C85339" w:rsidRDefault="00CF5E6B" w:rsidP="00C853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Чтобы нотный материал находился на уровне глаз надо использовать пюпитр, подставку для ног, а главное иметь хороший инструмент для работы в классе и для домашней подготовки.</w:t>
      </w:r>
    </w:p>
    <w:p w:rsidR="00CF5E6B" w:rsidRPr="00C85339" w:rsidRDefault="00CF5E6B" w:rsidP="00C85339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>Образовательное учреждение должно обеспечить наличие инструментов обычного размера, а так же уменьшенных инструментов (</w:t>
      </w:r>
      <w:r w:rsidR="000D35D6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), так необходимых для самых маленьких учеников. </w:t>
      </w:r>
    </w:p>
    <w:p w:rsidR="00CF5E6B" w:rsidRPr="00C85339" w:rsidRDefault="00CF5E6B" w:rsidP="00C85339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>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CF5E6B" w:rsidRPr="00C85339" w:rsidRDefault="00CF5E6B" w:rsidP="00C85339">
      <w:pPr>
        <w:numPr>
          <w:ilvl w:val="0"/>
          <w:numId w:val="2"/>
        </w:numPr>
        <w:spacing w:line="360" w:lineRule="auto"/>
        <w:ind w:firstLine="905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proofErr w:type="spellStart"/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>Содержание</w:t>
      </w:r>
      <w:proofErr w:type="spellEnd"/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proofErr w:type="spellStart"/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>учебного</w:t>
      </w:r>
      <w:proofErr w:type="spellEnd"/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proofErr w:type="spellStart"/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>предмета</w:t>
      </w:r>
      <w:proofErr w:type="spellEnd"/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C8533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A0693A" w:rsidRDefault="00CF5E6B" w:rsidP="00A0693A">
      <w:pPr>
        <w:spacing w:line="360" w:lineRule="auto"/>
        <w:contextualSpacing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A0693A"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  <w:lastRenderedPageBreak/>
        <w:t>Сведения о затратах учебного времени</w:t>
      </w: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, 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предусмотренного на освоение учебного предмета «Специальность (</w:t>
      </w:r>
      <w:r w:rsidR="000D35D6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)», на максимальную самостоятельную нагрузку обучающихся и аудиторные занятия:</w:t>
      </w:r>
      <w:r w:rsidR="00A0693A" w:rsidRPr="00A0693A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</w:t>
      </w:r>
    </w:p>
    <w:p w:rsidR="00FE74B8" w:rsidRPr="00FE74B8" w:rsidRDefault="00FE74B8" w:rsidP="00FE74B8">
      <w:pPr>
        <w:spacing w:line="360" w:lineRule="auto"/>
        <w:contextualSpacing/>
        <w:jc w:val="right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FE74B8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Таблица 2</w:t>
      </w:r>
    </w:p>
    <w:p w:rsidR="00A0693A" w:rsidRDefault="00A0693A" w:rsidP="00FE74B8">
      <w:pPr>
        <w:spacing w:line="360" w:lineRule="auto"/>
        <w:contextualSpacing/>
        <w:jc w:val="center"/>
        <w:rPr>
          <w:rFonts w:asciiTheme="minorHAnsi" w:eastAsiaTheme="minorHAnsi" w:hAnsiTheme="minorHAnsi" w:cstheme="minorHAnsi"/>
          <w:i/>
          <w:sz w:val="28"/>
          <w:szCs w:val="28"/>
          <w:lang w:val="ru-RU"/>
        </w:rPr>
      </w:pPr>
      <w:r w:rsidRPr="00FE74B8">
        <w:rPr>
          <w:rFonts w:asciiTheme="minorHAnsi" w:eastAsiaTheme="minorHAnsi" w:hAnsiTheme="minorHAnsi" w:cstheme="minorHAnsi"/>
          <w:i/>
          <w:sz w:val="28"/>
          <w:szCs w:val="28"/>
          <w:lang w:val="ru-RU"/>
        </w:rPr>
        <w:t xml:space="preserve">Срок обучения </w:t>
      </w:r>
      <w:r w:rsidR="00FE74B8" w:rsidRPr="00FE74B8">
        <w:rPr>
          <w:rFonts w:asciiTheme="minorHAnsi" w:eastAsiaTheme="minorHAnsi" w:hAnsiTheme="minorHAnsi" w:cstheme="minorHAnsi"/>
          <w:i/>
          <w:sz w:val="28"/>
          <w:szCs w:val="28"/>
          <w:lang w:val="ru-RU"/>
        </w:rPr>
        <w:t xml:space="preserve">8 </w:t>
      </w:r>
      <w:r w:rsidRPr="00FE74B8">
        <w:rPr>
          <w:rFonts w:asciiTheme="minorHAnsi" w:eastAsiaTheme="minorHAnsi" w:hAnsiTheme="minorHAnsi" w:cstheme="minorHAnsi"/>
          <w:i/>
          <w:sz w:val="28"/>
          <w:szCs w:val="28"/>
          <w:lang w:val="ru-RU"/>
        </w:rPr>
        <w:t>лет:</w:t>
      </w:r>
    </w:p>
    <w:tbl>
      <w:tblPr>
        <w:tblStyle w:val="a3"/>
        <w:tblW w:w="9452" w:type="dxa"/>
        <w:tblLook w:val="04A0" w:firstRow="1" w:lastRow="0" w:firstColumn="1" w:lastColumn="0" w:noHBand="0" w:noVBand="1"/>
      </w:tblPr>
      <w:tblGrid>
        <w:gridCol w:w="3204"/>
        <w:gridCol w:w="726"/>
        <w:gridCol w:w="726"/>
        <w:gridCol w:w="846"/>
        <w:gridCol w:w="846"/>
        <w:gridCol w:w="846"/>
        <w:gridCol w:w="726"/>
        <w:gridCol w:w="766"/>
        <w:gridCol w:w="766"/>
      </w:tblGrid>
      <w:tr w:rsidR="00FE74B8" w:rsidRPr="00722920" w:rsidTr="00CD0F93">
        <w:tc>
          <w:tcPr>
            <w:tcW w:w="3204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  <w:gridSpan w:val="8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</w:p>
        </w:tc>
      </w:tr>
      <w:tr w:rsidR="00FE74B8" w:rsidRPr="00722920" w:rsidTr="00CD0F93">
        <w:tc>
          <w:tcPr>
            <w:tcW w:w="3204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72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74B8" w:rsidRPr="00722920" w:rsidTr="00CD0F93">
        <w:tc>
          <w:tcPr>
            <w:tcW w:w="3204" w:type="dxa"/>
          </w:tcPr>
          <w:p w:rsidR="00FE74B8" w:rsidRPr="00FE74B8" w:rsidRDefault="00FE74B8" w:rsidP="00CD0F9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4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Продолжительность  учебных занятий (в </w:t>
            </w:r>
            <w:proofErr w:type="spellStart"/>
            <w:r w:rsidRPr="00FE74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</w:t>
            </w:r>
            <w:proofErr w:type="spellEnd"/>
            <w:r w:rsidRPr="00FE74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72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E74B8" w:rsidRPr="00722920" w:rsidTr="00CD0F93">
        <w:tc>
          <w:tcPr>
            <w:tcW w:w="3204" w:type="dxa"/>
          </w:tcPr>
          <w:p w:rsidR="00FE74B8" w:rsidRPr="00FE74B8" w:rsidRDefault="00FE74B8" w:rsidP="00CD0F9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4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 часов  на аудиторные занятия в неделю</w:t>
            </w:r>
          </w:p>
        </w:tc>
        <w:tc>
          <w:tcPr>
            <w:tcW w:w="72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74B8" w:rsidRPr="00722920" w:rsidTr="00CD0F93">
        <w:tc>
          <w:tcPr>
            <w:tcW w:w="3204" w:type="dxa"/>
          </w:tcPr>
          <w:p w:rsidR="00FE74B8" w:rsidRPr="00FE74B8" w:rsidRDefault="00FE74B8" w:rsidP="00CD0F9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4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</w:t>
            </w:r>
          </w:p>
          <w:p w:rsidR="00FE74B8" w:rsidRPr="00FE74B8" w:rsidRDefault="00FE74B8" w:rsidP="00CD0F9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4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часов на аудиторные занятия</w:t>
            </w:r>
          </w:p>
        </w:tc>
        <w:tc>
          <w:tcPr>
            <w:tcW w:w="6248" w:type="dxa"/>
            <w:gridSpan w:val="8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4B8" w:rsidRPr="00722920" w:rsidTr="00CD0F93">
        <w:tc>
          <w:tcPr>
            <w:tcW w:w="3204" w:type="dxa"/>
          </w:tcPr>
          <w:p w:rsidR="00FE74B8" w:rsidRPr="00FE74B8" w:rsidRDefault="00FE74B8" w:rsidP="00CD0F9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4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часов на внеаудиторные занятия в неделю</w:t>
            </w:r>
          </w:p>
        </w:tc>
        <w:tc>
          <w:tcPr>
            <w:tcW w:w="72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4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4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72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74B8" w:rsidRPr="00722920" w:rsidTr="00CD0F93">
        <w:tc>
          <w:tcPr>
            <w:tcW w:w="3204" w:type="dxa"/>
          </w:tcPr>
          <w:p w:rsidR="00FE74B8" w:rsidRPr="00FE74B8" w:rsidRDefault="00FE74B8" w:rsidP="00CD0F9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4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 часов на аудиторные занятия по годам</w:t>
            </w:r>
          </w:p>
        </w:tc>
        <w:tc>
          <w:tcPr>
            <w:tcW w:w="72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2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4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4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4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2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6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6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FE74B8" w:rsidRPr="00722920" w:rsidTr="00CD0F93">
        <w:tc>
          <w:tcPr>
            <w:tcW w:w="3204" w:type="dxa"/>
          </w:tcPr>
          <w:p w:rsidR="00FE74B8" w:rsidRPr="00FE74B8" w:rsidRDefault="00FE74B8" w:rsidP="00CD0F9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4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</w:t>
            </w:r>
          </w:p>
          <w:p w:rsidR="00FE74B8" w:rsidRPr="00FE74B8" w:rsidRDefault="00FE74B8" w:rsidP="00CD0F9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4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часов на </w:t>
            </w:r>
            <w:proofErr w:type="gramStart"/>
            <w:r w:rsidRPr="00FE74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внеаудиторные</w:t>
            </w:r>
            <w:proofErr w:type="gramEnd"/>
          </w:p>
          <w:p w:rsidR="00FE74B8" w:rsidRPr="00FE74B8" w:rsidRDefault="00FE74B8" w:rsidP="00CD0F9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4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(самостоятельные) занятия по годам</w:t>
            </w:r>
          </w:p>
        </w:tc>
        <w:tc>
          <w:tcPr>
            <w:tcW w:w="72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2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4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247,5</w:t>
            </w:r>
          </w:p>
        </w:tc>
        <w:tc>
          <w:tcPr>
            <w:tcW w:w="84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247,5</w:t>
            </w:r>
          </w:p>
        </w:tc>
        <w:tc>
          <w:tcPr>
            <w:tcW w:w="84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247,5</w:t>
            </w:r>
          </w:p>
        </w:tc>
        <w:tc>
          <w:tcPr>
            <w:tcW w:w="72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76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76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FE74B8" w:rsidRPr="00722920" w:rsidTr="00CD0F93">
        <w:tc>
          <w:tcPr>
            <w:tcW w:w="3204" w:type="dxa"/>
          </w:tcPr>
          <w:p w:rsidR="00FE74B8" w:rsidRPr="00FE74B8" w:rsidRDefault="00FE74B8" w:rsidP="00CD0F9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4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</w:t>
            </w:r>
          </w:p>
          <w:p w:rsidR="00FE74B8" w:rsidRPr="00FE74B8" w:rsidRDefault="00FE74B8" w:rsidP="00CD0F9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4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часов на </w:t>
            </w:r>
            <w:proofErr w:type="gramStart"/>
            <w:r w:rsidRPr="00FE74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внеаудиторные</w:t>
            </w:r>
            <w:proofErr w:type="gramEnd"/>
          </w:p>
          <w:p w:rsidR="00FE74B8" w:rsidRPr="00FE74B8" w:rsidRDefault="00FE74B8" w:rsidP="00CD0F9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4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(самостоятельные) </w:t>
            </w:r>
          </w:p>
        </w:tc>
        <w:tc>
          <w:tcPr>
            <w:tcW w:w="6248" w:type="dxa"/>
            <w:gridSpan w:val="8"/>
          </w:tcPr>
          <w:p w:rsidR="00FE74B8" w:rsidRPr="00722920" w:rsidRDefault="00FE74B8" w:rsidP="00FE74B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2057,5</w:t>
            </w:r>
          </w:p>
        </w:tc>
      </w:tr>
      <w:tr w:rsidR="00FE74B8" w:rsidRPr="00722920" w:rsidTr="00CD0F93">
        <w:tc>
          <w:tcPr>
            <w:tcW w:w="3204" w:type="dxa"/>
          </w:tcPr>
          <w:p w:rsidR="00FE74B8" w:rsidRPr="00B0721B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2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Максимальное </w:t>
            </w:r>
            <w:r w:rsidRPr="00B072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количество</w:t>
            </w:r>
          </w:p>
          <w:p w:rsidR="00FE74B8" w:rsidRPr="00B0721B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2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часов занятия в неделю</w:t>
            </w:r>
          </w:p>
        </w:tc>
        <w:tc>
          <w:tcPr>
            <w:tcW w:w="72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2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84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E74B8" w:rsidRPr="00722920" w:rsidTr="00CD0F93">
        <w:tc>
          <w:tcPr>
            <w:tcW w:w="3204" w:type="dxa"/>
          </w:tcPr>
          <w:p w:rsidR="00FE74B8" w:rsidRPr="00FE74B8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4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Общее максимальное</w:t>
            </w:r>
          </w:p>
          <w:p w:rsidR="00FE74B8" w:rsidRPr="00FE74B8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4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часов по годам</w:t>
            </w:r>
          </w:p>
        </w:tc>
        <w:tc>
          <w:tcPr>
            <w:tcW w:w="72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72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4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313,5</w:t>
            </w:r>
          </w:p>
        </w:tc>
        <w:tc>
          <w:tcPr>
            <w:tcW w:w="84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313,5</w:t>
            </w:r>
          </w:p>
        </w:tc>
        <w:tc>
          <w:tcPr>
            <w:tcW w:w="84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313,5</w:t>
            </w:r>
          </w:p>
        </w:tc>
        <w:tc>
          <w:tcPr>
            <w:tcW w:w="72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76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4B8" w:rsidRPr="00722920" w:rsidTr="00CD0F93">
        <w:tc>
          <w:tcPr>
            <w:tcW w:w="3204" w:type="dxa"/>
          </w:tcPr>
          <w:p w:rsidR="00FE74B8" w:rsidRPr="00FE74B8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4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максимальное</w:t>
            </w:r>
          </w:p>
          <w:p w:rsidR="00FE74B8" w:rsidRPr="00FE74B8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4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часов на весь период обучения</w:t>
            </w:r>
          </w:p>
        </w:tc>
        <w:tc>
          <w:tcPr>
            <w:tcW w:w="6248" w:type="dxa"/>
            <w:gridSpan w:val="8"/>
          </w:tcPr>
          <w:p w:rsidR="00FE74B8" w:rsidRPr="00722920" w:rsidRDefault="00FE74B8" w:rsidP="00CD0F9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2616,5</w:t>
            </w:r>
          </w:p>
          <w:p w:rsidR="00FE74B8" w:rsidRPr="00722920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4B8" w:rsidRPr="00722920" w:rsidTr="00CD0F93">
        <w:tc>
          <w:tcPr>
            <w:tcW w:w="3204" w:type="dxa"/>
          </w:tcPr>
          <w:p w:rsidR="00FE74B8" w:rsidRPr="00FE74B8" w:rsidRDefault="00FE74B8" w:rsidP="00CD0F9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4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объем времени на консультации</w:t>
            </w:r>
          </w:p>
        </w:tc>
        <w:tc>
          <w:tcPr>
            <w:tcW w:w="6248" w:type="dxa"/>
            <w:gridSpan w:val="8"/>
          </w:tcPr>
          <w:p w:rsidR="00FE74B8" w:rsidRDefault="00FE74B8" w:rsidP="00CD0F9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CF5E6B" w:rsidRPr="00C85339" w:rsidRDefault="00CF5E6B" w:rsidP="00FE74B8">
      <w:pPr>
        <w:spacing w:before="240"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FE74B8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задачи</w:t>
      </w:r>
      <w:proofErr w:type="gramEnd"/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и объем времени, данное время направлено на освоения учебного материала. 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Pr="00C85339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Виды внеаудиторной работы: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самостоятельные занятия по подготовке учебной программы;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подготовка к контрольным урокам, зачетам и экзаменам;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 подготовка к </w:t>
      </w:r>
      <w:proofErr w:type="gramStart"/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концертным</w:t>
      </w:r>
      <w:proofErr w:type="gramEnd"/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. Конкурсным выступлениям;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посещение учреждений культуры (филармоний, театров, концертных залов, музеев и др.);</w:t>
      </w:r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proofErr w:type="gramStart"/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-участие обучающихся в творческих мероприятиях и культурно-просветительской деятельности образовательного учреждения и др.</w:t>
      </w:r>
      <w:proofErr w:type="gramEnd"/>
    </w:p>
    <w:p w:rsidR="00CF5E6B" w:rsidRPr="00C85339" w:rsidRDefault="00CF5E6B" w:rsidP="00FE74B8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="00C85339" w:rsidRPr="00C85339"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  <w:t xml:space="preserve">2. </w:t>
      </w:r>
      <w:r w:rsidRPr="00C85339"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  <w:t xml:space="preserve">Годовые требования по классам </w:t>
      </w:r>
    </w:p>
    <w:p w:rsidR="00A0693A" w:rsidRPr="00046B69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046B69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 xml:space="preserve">Срок обучения </w:t>
      </w:r>
      <w:r w:rsidR="00B0721B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8</w:t>
      </w:r>
      <w:r w:rsidRPr="00046B69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 xml:space="preserve"> лет</w:t>
      </w:r>
    </w:p>
    <w:p w:rsidR="00A0693A" w:rsidRPr="00046B69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</w:pPr>
      <w:r w:rsidRPr="00046B69"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  <w:t>Первый класс (2 часа в неделю)</w:t>
      </w:r>
    </w:p>
    <w:p w:rsidR="00A0693A" w:rsidRPr="008A4B0B" w:rsidRDefault="00046B69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1</w:t>
      </w:r>
      <w:r w:rsidR="00A0693A"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полугодие  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ab/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Введение. Освоение музыкальной грамоты, изучение нот, музыкальных терминов. Знакомство с инструментом. Основы и особенности при посадке, постановке игрового аппарата. Принципы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звукоизвлечения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, техника владения ведением меха. Постановка правой руки, постановка левой руки, освоение приемов игры (стаккато, легато). Принцип индивидуального  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подхода в освоении инструмента. Упражнения, направленные на развитие координации рук.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Знакомство с элементами музыкальной грамоты, освоение музыкального ритма.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В течение первого полугодия обучения ученик должен пройти 8-12 песен, 2 этюда.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зачета 1 полугодия:</w:t>
      </w:r>
    </w:p>
    <w:p w:rsidR="00A0693A" w:rsidRPr="00E048B1" w:rsidRDefault="00A0693A" w:rsidP="00FE74B8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E048B1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«Как под горкой под горой»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Н.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Метлов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«Паук и муха»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«Не летай соловей»</w:t>
      </w:r>
    </w:p>
    <w:p w:rsidR="00A0693A" w:rsidRPr="008A4B0B" w:rsidRDefault="00A0693A" w:rsidP="00FE74B8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Детская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песня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Петушок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>»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Д.Кабалевский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Маленькая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пьеска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» 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 Русская народная песня «Как пошли наши подружки»</w:t>
      </w:r>
    </w:p>
    <w:p w:rsidR="00A0693A" w:rsidRPr="008A4B0B" w:rsidRDefault="00A0693A" w:rsidP="00FE74B8">
      <w:pPr>
        <w:pStyle w:val="a4"/>
        <w:numPr>
          <w:ilvl w:val="0"/>
          <w:numId w:val="3"/>
        </w:numPr>
        <w:spacing w:after="0" w:line="360" w:lineRule="auto"/>
        <w:ind w:left="0" w:firstLine="0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8A4B0B">
        <w:rPr>
          <w:rFonts w:asciiTheme="minorHAnsi" w:hAnsiTheme="minorHAnsi" w:cstheme="minorHAnsi"/>
          <w:b/>
          <w:sz w:val="28"/>
          <w:szCs w:val="28"/>
        </w:rPr>
        <w:t>полугодие</w:t>
      </w:r>
      <w:proofErr w:type="spellEnd"/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Продолжение освоения мажорных гамм, игра по слуху.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Подбор по слуху народных мелодий, знакомых песен. Чтение нот с листа.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Воспитание в ученике элементарных правил сценической этике, навыков мобильности, собранности при публичных выступлениях.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В течение второго полугодия обучения ученик должен пройти 8-12  песен, 2 этюда.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E048B1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первого года обучения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полугодие</w:t>
            </w:r>
            <w:proofErr w:type="spellEnd"/>
          </w:p>
        </w:tc>
      </w:tr>
      <w:tr w:rsidR="00A0693A" w:rsidRPr="0034682B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Декабрь</w:t>
            </w:r>
            <w:proofErr w:type="spellEnd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–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зачет</w:t>
            </w:r>
            <w:proofErr w:type="spellEnd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(3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разнохарактерные</w:t>
            </w:r>
            <w:proofErr w:type="spellEnd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пьесы</w:t>
            </w:r>
            <w:proofErr w:type="spellEnd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технический зачет (1 гамма, 1 этюд)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экзамен (зачет), три разнохарактерные пьесы</w:t>
            </w:r>
          </w:p>
        </w:tc>
      </w:tr>
    </w:tbl>
    <w:p w:rsidR="00A0693A" w:rsidRPr="00A0693A" w:rsidRDefault="00A0693A" w:rsidP="00FE74B8">
      <w:pPr>
        <w:spacing w:before="240"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переводного экзамена:</w:t>
      </w:r>
    </w:p>
    <w:p w:rsidR="00A0693A" w:rsidRPr="008A4B0B" w:rsidRDefault="00A0693A" w:rsidP="00FE74B8">
      <w:pPr>
        <w:pStyle w:val="a4"/>
        <w:numPr>
          <w:ilvl w:val="0"/>
          <w:numId w:val="15"/>
        </w:numPr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М.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Раухвергер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Елочка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>»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   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Чешская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народная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песня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Кукушка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>»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   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Белорусская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народная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песня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Колыбельная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>»</w:t>
      </w:r>
    </w:p>
    <w:p w:rsidR="00A0693A" w:rsidRPr="008A4B0B" w:rsidRDefault="00A0693A" w:rsidP="00FE74B8">
      <w:pPr>
        <w:pStyle w:val="a4"/>
        <w:numPr>
          <w:ilvl w:val="0"/>
          <w:numId w:val="15"/>
        </w:numPr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 xml:space="preserve">Э.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Арро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«Эстонский народный танец»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А.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Агажанов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 «Песня»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Украинская народная песня «На улице скрипка играет»</w:t>
      </w:r>
    </w:p>
    <w:p w:rsidR="00A0693A" w:rsidRPr="00A0693A" w:rsidRDefault="00A0693A" w:rsidP="00FE74B8">
      <w:pPr>
        <w:pStyle w:val="a4"/>
        <w:spacing w:after="0" w:line="360" w:lineRule="auto"/>
        <w:ind w:left="0"/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Второй класс (2 часа в неделю)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>Работа над дальнейшей стабилизацией посадки и постановки исполнительского аппарата, координацией рук. Освоение технологии исполнения основных штрихов (стаккато, легато). Работа над ведением меха. Освоение более сложных ритмических рисунков. Контроль над свободой исполнительского аппарата.</w:t>
      </w:r>
    </w:p>
    <w:p w:rsidR="00A0693A" w:rsidRPr="0099648B" w:rsidRDefault="00A0693A" w:rsidP="00FE74B8">
      <w:pPr>
        <w:pStyle w:val="a4"/>
        <w:spacing w:after="0" w:line="360" w:lineRule="auto"/>
        <w:ind w:left="0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Применение динамики как средство музыкальной выразительности для создания яркого художественного образа. Контроль над свободой игровых движений. Слуховой контроль над качеством звука. </w:t>
      </w:r>
      <w:r w:rsidRPr="0099648B">
        <w:rPr>
          <w:rFonts w:asciiTheme="minorHAnsi" w:hAnsiTheme="minorHAnsi" w:cstheme="minorHAnsi"/>
          <w:sz w:val="28"/>
          <w:szCs w:val="28"/>
          <w:lang w:val="ru-RU"/>
        </w:rPr>
        <w:t>Знакомство с основными музыкальными терминами.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hAnsiTheme="minorHAnsi" w:cstheme="minorHAnsi"/>
          <w:sz w:val="28"/>
          <w:szCs w:val="28"/>
          <w:lang w:val="ru-RU"/>
        </w:rPr>
      </w:pPr>
      <w:r w:rsidRPr="0099648B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Игра хроматических, динамических, </w:t>
      </w:r>
      <w:proofErr w:type="gramStart"/>
      <w:r w:rsidRPr="008A4B0B">
        <w:rPr>
          <w:rFonts w:asciiTheme="minorHAnsi" w:hAnsiTheme="minorHAnsi" w:cstheme="minorHAnsi"/>
          <w:sz w:val="28"/>
          <w:szCs w:val="28"/>
          <w:lang w:val="ru-RU"/>
        </w:rPr>
        <w:t>ритмических упражнений</w:t>
      </w:r>
      <w:proofErr w:type="gramEnd"/>
      <w:r w:rsidRPr="008A4B0B">
        <w:rPr>
          <w:rFonts w:asciiTheme="minorHAnsi" w:hAnsiTheme="minorHAnsi" w:cstheme="minorHAnsi"/>
          <w:sz w:val="28"/>
          <w:szCs w:val="28"/>
          <w:lang w:val="ru-RU"/>
        </w:rPr>
        <w:t>, охватывающих освоенный учеником диапазон инструмента.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b/>
          <w:sz w:val="28"/>
          <w:szCs w:val="28"/>
          <w:lang w:val="ru-RU"/>
        </w:rPr>
        <w:t>В течение второго года обучения ученик должен пройти: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Мажорные и минорные гаммы: 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C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-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dur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, 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G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-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dur</w:t>
      </w:r>
      <w:proofErr w:type="spellEnd"/>
      <w:proofErr w:type="gram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,  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a</w:t>
      </w:r>
      <w:proofErr w:type="gram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-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moll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3-5 этюдов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10-12 пьес различных по характеру, стилю, жанру.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нот с листа, подбор по слуху.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E048B1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второго года обучения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полугодие</w:t>
            </w:r>
            <w:proofErr w:type="spellEnd"/>
          </w:p>
        </w:tc>
      </w:tr>
      <w:tr w:rsidR="00A0693A" w:rsidRPr="0034682B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Октябрь – технический зачет (1 гамма, 1 этюд)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Декабрь</w:t>
            </w:r>
            <w:proofErr w:type="spellEnd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–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зачет</w:t>
            </w:r>
            <w:proofErr w:type="spellEnd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(2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разнохарактерных</w:t>
            </w:r>
            <w:proofErr w:type="spellEnd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произведений</w:t>
            </w:r>
            <w:proofErr w:type="spellEnd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технический зачет (1 гамма, 1 этюд)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экзамен (зачет), три разнохарактерные пьесы</w:t>
            </w:r>
          </w:p>
        </w:tc>
      </w:tr>
    </w:tbl>
    <w:p w:rsidR="00A0693A" w:rsidRPr="00A0693A" w:rsidRDefault="00A0693A" w:rsidP="00FE74B8">
      <w:pPr>
        <w:spacing w:before="240" w:after="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hAnsiTheme="minorHAnsi" w:cstheme="minorHAnsi"/>
          <w:b/>
          <w:sz w:val="28"/>
          <w:szCs w:val="28"/>
          <w:lang w:val="ru-RU"/>
        </w:rPr>
        <w:t>Примерный репертуарный список зачета в конце первого полугодия:</w:t>
      </w:r>
    </w:p>
    <w:p w:rsidR="00A0693A" w:rsidRPr="008A4B0B" w:rsidRDefault="00A0693A" w:rsidP="00FE74B8">
      <w:pPr>
        <w:pStyle w:val="a4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Н. </w:t>
      </w:r>
      <w:proofErr w:type="spellStart"/>
      <w:r w:rsidRPr="008A4B0B">
        <w:rPr>
          <w:rFonts w:asciiTheme="minorHAnsi" w:hAnsiTheme="minorHAnsi" w:cstheme="minorHAnsi"/>
          <w:sz w:val="28"/>
          <w:szCs w:val="28"/>
          <w:lang w:val="ru-RU"/>
        </w:rPr>
        <w:t>Дремлюга</w:t>
      </w:r>
      <w:proofErr w:type="spellEnd"/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  «Здравствуй, Новый год»; 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Русская народная песня «Там за </w:t>
      </w:r>
      <w:proofErr w:type="spellStart"/>
      <w:r w:rsidRPr="008A4B0B">
        <w:rPr>
          <w:rFonts w:asciiTheme="minorHAnsi" w:hAnsiTheme="minorHAnsi" w:cstheme="minorHAnsi"/>
          <w:sz w:val="28"/>
          <w:szCs w:val="28"/>
          <w:lang w:val="ru-RU"/>
        </w:rPr>
        <w:t>речкой</w:t>
      </w:r>
      <w:proofErr w:type="gramStart"/>
      <w:r w:rsidRPr="008A4B0B">
        <w:rPr>
          <w:rFonts w:asciiTheme="minorHAnsi" w:hAnsiTheme="minorHAnsi" w:cstheme="minorHAnsi"/>
          <w:sz w:val="28"/>
          <w:szCs w:val="28"/>
          <w:lang w:val="ru-RU"/>
        </w:rPr>
        <w:t>»О</w:t>
      </w:r>
      <w:proofErr w:type="gramEnd"/>
      <w:r w:rsidRPr="008A4B0B">
        <w:rPr>
          <w:rFonts w:asciiTheme="minorHAnsi" w:hAnsiTheme="minorHAnsi" w:cstheme="minorHAnsi"/>
          <w:sz w:val="28"/>
          <w:szCs w:val="28"/>
          <w:lang w:val="ru-RU"/>
        </w:rPr>
        <w:t>бр.Р.Бажилина</w:t>
      </w:r>
      <w:proofErr w:type="spellEnd"/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 ;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А.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Гольденвейзер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Маленький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канон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>»</w:t>
      </w:r>
    </w:p>
    <w:p w:rsidR="00A0693A" w:rsidRPr="008A4B0B" w:rsidRDefault="00A0693A" w:rsidP="00FE74B8">
      <w:pPr>
        <w:pStyle w:val="a4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lastRenderedPageBreak/>
        <w:t xml:space="preserve">Л.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Бетховен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Экосез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>»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В.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Калинников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Тень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>—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тень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>»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Русская народная песня «Стоит орешина кудрявая</w:t>
      </w:r>
      <w:proofErr w:type="gramStart"/>
      <w:r w:rsidRPr="008A4B0B">
        <w:rPr>
          <w:rFonts w:asciiTheme="minorHAnsi" w:hAnsiTheme="minorHAnsi" w:cstheme="minorHAnsi"/>
          <w:sz w:val="28"/>
          <w:szCs w:val="28"/>
          <w:lang w:val="ru-RU"/>
        </w:rPr>
        <w:t>»О</w:t>
      </w:r>
      <w:proofErr w:type="gramEnd"/>
      <w:r w:rsidRPr="008A4B0B">
        <w:rPr>
          <w:rFonts w:asciiTheme="minorHAnsi" w:hAnsiTheme="minorHAnsi" w:cstheme="minorHAnsi"/>
          <w:sz w:val="28"/>
          <w:szCs w:val="28"/>
          <w:lang w:val="ru-RU"/>
        </w:rPr>
        <w:t>бр.В.Лушникова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Примерный репертуарный список переводного экзамена:</w:t>
      </w:r>
    </w:p>
    <w:p w:rsidR="00A0693A" w:rsidRPr="008A4B0B" w:rsidRDefault="00A0693A" w:rsidP="00FE74B8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Б.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Барток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Менуэт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»; 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Д.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Львов-Компанеец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Полька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»; 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Украинская народная песня «По малу-</w:t>
      </w:r>
      <w:proofErr w:type="spellStart"/>
      <w:r w:rsidRPr="008A4B0B">
        <w:rPr>
          <w:rFonts w:asciiTheme="minorHAnsi" w:hAnsiTheme="minorHAnsi" w:cstheme="minorHAnsi"/>
          <w:sz w:val="28"/>
          <w:szCs w:val="28"/>
          <w:lang w:val="ru-RU"/>
        </w:rPr>
        <w:t>малу</w:t>
      </w:r>
      <w:proofErr w:type="gramStart"/>
      <w:r w:rsidRPr="008A4B0B">
        <w:rPr>
          <w:rFonts w:asciiTheme="minorHAnsi" w:hAnsiTheme="minorHAnsi" w:cstheme="minorHAnsi"/>
          <w:sz w:val="28"/>
          <w:szCs w:val="28"/>
          <w:lang w:val="ru-RU"/>
        </w:rPr>
        <w:t>»О</w:t>
      </w:r>
      <w:proofErr w:type="gramEnd"/>
      <w:r w:rsidRPr="008A4B0B">
        <w:rPr>
          <w:rFonts w:asciiTheme="minorHAnsi" w:hAnsiTheme="minorHAnsi" w:cstheme="minorHAnsi"/>
          <w:sz w:val="28"/>
          <w:szCs w:val="28"/>
          <w:lang w:val="ru-RU"/>
        </w:rPr>
        <w:t>бр.П.Лондонова</w:t>
      </w:r>
      <w:proofErr w:type="spellEnd"/>
    </w:p>
    <w:p w:rsidR="00A0693A" w:rsidRPr="008A4B0B" w:rsidRDefault="00A0693A" w:rsidP="00FE74B8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Г.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Перселл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Ария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>»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Ю.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Блинов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Первая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капель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>»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Русская народная песня «Кума»Обр</w:t>
      </w:r>
      <w:proofErr w:type="gramStart"/>
      <w:r w:rsidRPr="008A4B0B">
        <w:rPr>
          <w:rFonts w:asciiTheme="minorHAnsi" w:hAnsiTheme="minorHAnsi" w:cstheme="minorHAnsi"/>
          <w:sz w:val="28"/>
          <w:szCs w:val="28"/>
          <w:lang w:val="ru-RU"/>
        </w:rPr>
        <w:t>.Ш</w:t>
      </w:r>
      <w:proofErr w:type="gramEnd"/>
      <w:r w:rsidRPr="008A4B0B">
        <w:rPr>
          <w:rFonts w:asciiTheme="minorHAnsi" w:hAnsiTheme="minorHAnsi" w:cstheme="minorHAnsi"/>
          <w:sz w:val="28"/>
          <w:szCs w:val="28"/>
          <w:lang w:val="ru-RU"/>
        </w:rPr>
        <w:t>ахова</w:t>
      </w:r>
    </w:p>
    <w:p w:rsidR="00A0693A" w:rsidRPr="00A0693A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Третий класс  (2 часа в неделю)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 xml:space="preserve">Закрепление освоенных терминов, изучение новых терминов. 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Работа над штрихами, включать пьесы </w:t>
      </w:r>
      <w:proofErr w:type="spellStart"/>
      <w:r w:rsidRPr="008A4B0B">
        <w:rPr>
          <w:rFonts w:asciiTheme="minorHAnsi" w:hAnsiTheme="minorHAnsi" w:cstheme="minorHAnsi"/>
          <w:sz w:val="28"/>
          <w:szCs w:val="28"/>
          <w:lang w:val="ru-RU"/>
        </w:rPr>
        <w:t>кантиленного</w:t>
      </w:r>
      <w:proofErr w:type="spellEnd"/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 характера. Включение в программу произведений крупной формы (сюита, вариация, соната).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>Принцип исполнения двойных нот, развитие в ученике творческой инициативы.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>Исполнение этюдов и пьес с более сложными ритмическими рисунками (триоли, синкопы, двойные ноты).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>Освоение мелизмов: форшлаг, мордент.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b/>
          <w:sz w:val="28"/>
          <w:szCs w:val="28"/>
          <w:lang w:val="ru-RU"/>
        </w:rPr>
        <w:t>В течение третьего года обучения ученик должен пройти: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 xml:space="preserve">Хроматические упражнения. 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>Гаммы мажорные до двух знаков при ключе двумя руками вместе, в них арпеджио короткое и длинное правой рукой, аккорды.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 xml:space="preserve">Минорные гаммы: 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a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-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moll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трех видов двумя руками вместе на одну октаву.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4-6 этюдов на различные виды техники.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10-12 пьес различного характера, включая переложения зарубежных и отечественных композиторов.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Чтение нот с листа, подбор по слуху.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BF77A2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третьего года обучения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полугодие</w:t>
            </w:r>
            <w:proofErr w:type="spellEnd"/>
          </w:p>
        </w:tc>
      </w:tr>
      <w:tr w:rsidR="00A0693A" w:rsidRPr="0034682B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Октябрь – технический зачет (1 гамма, 1 этюд)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Декабрь</w:t>
            </w:r>
            <w:proofErr w:type="spellEnd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–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зачет</w:t>
            </w:r>
            <w:proofErr w:type="spellEnd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(2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разнохарактерных</w:t>
            </w:r>
            <w:proofErr w:type="spellEnd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произведения</w:t>
            </w:r>
            <w:proofErr w:type="spellEnd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технический зачет (1 гамма, 1 этюд)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экзамен (зачет), три разнохарактерные пьесы</w:t>
            </w:r>
          </w:p>
        </w:tc>
      </w:tr>
    </w:tbl>
    <w:p w:rsidR="00A0693A" w:rsidRPr="008A4B0B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b/>
          <w:sz w:val="28"/>
          <w:szCs w:val="28"/>
          <w:lang w:val="ru-RU"/>
        </w:rPr>
        <w:t>Примерный репертуарный список зачета в конце первого полугодия:</w:t>
      </w:r>
    </w:p>
    <w:p w:rsidR="00A0693A" w:rsidRPr="008A4B0B" w:rsidRDefault="00A0693A" w:rsidP="00FE74B8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А.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Ферро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Гавот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»;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 М. </w:t>
      </w:r>
      <w:proofErr w:type="spellStart"/>
      <w:r w:rsidRPr="008A4B0B">
        <w:rPr>
          <w:rFonts w:asciiTheme="minorHAnsi" w:hAnsiTheme="minorHAnsi" w:cstheme="minorHAnsi"/>
          <w:sz w:val="28"/>
          <w:szCs w:val="28"/>
          <w:lang w:val="ru-RU"/>
        </w:rPr>
        <w:t>Раухвергер</w:t>
      </w:r>
      <w:proofErr w:type="spellEnd"/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 «Заячий марш» из оперы «Красная шапочка»;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 Русская народная песня «</w:t>
      </w:r>
      <w:proofErr w:type="spellStart"/>
      <w:r w:rsidRPr="008A4B0B">
        <w:rPr>
          <w:rFonts w:asciiTheme="minorHAnsi" w:hAnsiTheme="minorHAnsi" w:cstheme="minorHAnsi"/>
          <w:sz w:val="28"/>
          <w:szCs w:val="28"/>
          <w:lang w:val="ru-RU"/>
        </w:rPr>
        <w:t>Озера</w:t>
      </w:r>
      <w:proofErr w:type="gramStart"/>
      <w:r w:rsidRPr="008A4B0B">
        <w:rPr>
          <w:rFonts w:asciiTheme="minorHAnsi" w:hAnsiTheme="minorHAnsi" w:cstheme="minorHAnsi"/>
          <w:sz w:val="28"/>
          <w:szCs w:val="28"/>
          <w:lang w:val="ru-RU"/>
        </w:rPr>
        <w:t>»О</w:t>
      </w:r>
      <w:proofErr w:type="gramEnd"/>
      <w:r w:rsidRPr="008A4B0B">
        <w:rPr>
          <w:rFonts w:asciiTheme="minorHAnsi" w:hAnsiTheme="minorHAnsi" w:cstheme="minorHAnsi"/>
          <w:sz w:val="28"/>
          <w:szCs w:val="28"/>
          <w:lang w:val="ru-RU"/>
        </w:rPr>
        <w:t>бр.П.Лондонова</w:t>
      </w:r>
      <w:proofErr w:type="spellEnd"/>
    </w:p>
    <w:p w:rsidR="00A0693A" w:rsidRPr="008A4B0B" w:rsidRDefault="00A0693A" w:rsidP="00FE74B8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В. Моцарт Сюита «Маленькая ночная серенада» (Менуэт);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П. Чайковский Трепак из балета «Щелкунчик»;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Польская народная песня «Красное </w:t>
      </w:r>
      <w:proofErr w:type="spellStart"/>
      <w:r w:rsidRPr="008A4B0B">
        <w:rPr>
          <w:rFonts w:asciiTheme="minorHAnsi" w:hAnsiTheme="minorHAnsi" w:cstheme="minorHAnsi"/>
          <w:sz w:val="28"/>
          <w:szCs w:val="28"/>
          <w:lang w:val="ru-RU"/>
        </w:rPr>
        <w:t>яблочко</w:t>
      </w:r>
      <w:proofErr w:type="gramStart"/>
      <w:r w:rsidRPr="008A4B0B">
        <w:rPr>
          <w:rFonts w:asciiTheme="minorHAnsi" w:hAnsiTheme="minorHAnsi" w:cstheme="minorHAnsi"/>
          <w:sz w:val="28"/>
          <w:szCs w:val="28"/>
          <w:lang w:val="ru-RU"/>
        </w:rPr>
        <w:t>»О</w:t>
      </w:r>
      <w:proofErr w:type="gramEnd"/>
      <w:r w:rsidRPr="008A4B0B">
        <w:rPr>
          <w:rFonts w:asciiTheme="minorHAnsi" w:hAnsiTheme="minorHAnsi" w:cstheme="minorHAnsi"/>
          <w:sz w:val="28"/>
          <w:szCs w:val="28"/>
          <w:lang w:val="ru-RU"/>
        </w:rPr>
        <w:t>бр.Р.Бажилина</w:t>
      </w:r>
      <w:proofErr w:type="spellEnd"/>
    </w:p>
    <w:p w:rsidR="00A0693A" w:rsidRPr="008A4B0B" w:rsidRDefault="00A0693A" w:rsidP="00FE74B8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b/>
          <w:sz w:val="28"/>
          <w:szCs w:val="28"/>
          <w:lang w:val="ru-RU"/>
        </w:rPr>
        <w:t>Примерный репертуарный список переводного экзамена:</w:t>
      </w:r>
    </w:p>
    <w:p w:rsidR="00A0693A" w:rsidRPr="008A4B0B" w:rsidRDefault="00A0693A" w:rsidP="00FE74B8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Д.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Самойлов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Полифоническая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миниатюра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№4</w:t>
      </w:r>
    </w:p>
    <w:p w:rsidR="00A0693A" w:rsidRPr="008A4B0B" w:rsidRDefault="00A0693A" w:rsidP="00FE74B8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Н.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Дмитриева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Сонатина</w:t>
      </w:r>
      <w:proofErr w:type="spellEnd"/>
    </w:p>
    <w:p w:rsidR="00A0693A" w:rsidRPr="008A4B0B" w:rsidRDefault="00A0693A" w:rsidP="00FE74B8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Русская народная песня «Как у нас-то козел</w:t>
      </w:r>
      <w:proofErr w:type="gramStart"/>
      <w:r w:rsidRPr="008A4B0B">
        <w:rPr>
          <w:rFonts w:asciiTheme="minorHAnsi" w:hAnsiTheme="minorHAnsi" w:cstheme="minorHAnsi"/>
          <w:sz w:val="28"/>
          <w:szCs w:val="28"/>
          <w:lang w:val="ru-RU"/>
        </w:rPr>
        <w:t>»О</w:t>
      </w:r>
      <w:proofErr w:type="gramEnd"/>
      <w:r w:rsidRPr="008A4B0B">
        <w:rPr>
          <w:rFonts w:asciiTheme="minorHAnsi" w:hAnsiTheme="minorHAnsi" w:cstheme="minorHAnsi"/>
          <w:sz w:val="28"/>
          <w:szCs w:val="28"/>
          <w:lang w:val="ru-RU"/>
        </w:rPr>
        <w:t>бр.В.Ефимова</w:t>
      </w:r>
    </w:p>
    <w:p w:rsidR="00A0693A" w:rsidRPr="00A0693A" w:rsidRDefault="00A0693A" w:rsidP="00FE74B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Четвертый класс обучения (2 часа в неделю)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 xml:space="preserve">Дальнейшее последовательное совершенствование освоенных ранее приемом игры, штрихов. 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Работа над мелкой техникой. Работа над развитием музыкально-образного мышления, творческого художественного воображения.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Работа над крупной формой.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Упражнения на различные виды техники.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течение четвертого года обучения ученик должен пройти:</w:t>
      </w:r>
    </w:p>
    <w:p w:rsidR="00A0693A" w:rsidRPr="00A0693A" w:rsidRDefault="00A0693A" w:rsidP="00FE74B8">
      <w:pPr>
        <w:pStyle w:val="a4"/>
        <w:spacing w:after="0" w:line="360" w:lineRule="auto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В первом полугодии: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(диезные) до трех знаков при ключе. В них арпеджио короткое, длинное. Аккорды. Все разными штрихами.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2-3 этюда на различные виды техники.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5-6 пьес различного характера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A0693A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lastRenderedPageBreak/>
        <w:t>Во втором полугодии: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(бемольные) до трех знаков при ключе. В них арпеджио короткое, длинное. Аккорды. Все разными штрихами.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2-3 этюда на различные виды техники.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5-6 пьес различного характера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E048B1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четвертого года обучения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полугодие</w:t>
            </w:r>
            <w:proofErr w:type="spellEnd"/>
          </w:p>
        </w:tc>
      </w:tr>
      <w:tr w:rsidR="00A0693A" w:rsidRPr="0034682B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Октябрь – технический зачет (1 гамма, 2 этюда на разные виды техники, показ самостоятельно выученной пьесы)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Декабрь – зачет (2 разнохарактерных произведения, включая полифонию</w:t>
            </w:r>
            <w:proofErr w:type="gram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 )</w:t>
            </w:r>
            <w:proofErr w:type="gramEnd"/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технический зачет (2 гаммы, 2 этюд)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экзамен (зачет), три разнохарактерные пьесы, включая произведение крупной формы, виртуозное произведение.</w:t>
            </w:r>
          </w:p>
        </w:tc>
      </w:tr>
    </w:tbl>
    <w:p w:rsidR="00A0693A" w:rsidRPr="00A0693A" w:rsidRDefault="00A0693A" w:rsidP="00FE74B8">
      <w:pPr>
        <w:spacing w:before="240" w:after="0" w:line="360" w:lineRule="auto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зачета в конце первого полугодия:</w:t>
      </w:r>
    </w:p>
    <w:p w:rsidR="00A0693A" w:rsidRPr="008A4B0B" w:rsidRDefault="00A0693A" w:rsidP="00FE74B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Д.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Самойлов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Полифоническая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миниатюра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№5</w:t>
      </w:r>
    </w:p>
    <w:p w:rsidR="00A0693A" w:rsidRPr="008A4B0B" w:rsidRDefault="00A0693A" w:rsidP="00FE74B8">
      <w:pPr>
        <w:pStyle w:val="a4"/>
        <w:spacing w:after="0" w:line="360" w:lineRule="auto"/>
        <w:ind w:left="502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А.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Шелепнев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Маленькая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кадриль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>»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 2.  И. Бах Рондо из сюиты 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h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-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moll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      Русская народная песня «Я на горку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шла</w:t>
      </w:r>
      <w:proofErr w:type="gram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»О</w:t>
      </w:r>
      <w:proofErr w:type="gram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бр.В.Бухвостова</w:t>
      </w:r>
      <w:proofErr w:type="spellEnd"/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переводного экзамена:</w:t>
      </w:r>
    </w:p>
    <w:p w:rsidR="00A0693A" w:rsidRPr="008A4B0B" w:rsidRDefault="00A0693A" w:rsidP="00FE74B8">
      <w:pPr>
        <w:pStyle w:val="a4"/>
        <w:numPr>
          <w:ilvl w:val="0"/>
          <w:numId w:val="22"/>
        </w:numPr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Д.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Циполи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Фугетта</w:t>
      </w:r>
      <w:proofErr w:type="spellEnd"/>
    </w:p>
    <w:p w:rsidR="00A0693A" w:rsidRPr="008A4B0B" w:rsidRDefault="00A0693A" w:rsidP="00FE74B8">
      <w:pPr>
        <w:pStyle w:val="a4"/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Д.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Скарлатти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Соната</w:t>
      </w:r>
      <w:proofErr w:type="spellEnd"/>
    </w:p>
    <w:p w:rsidR="00A0693A" w:rsidRPr="008A4B0B" w:rsidRDefault="00A0693A" w:rsidP="00FE74B8">
      <w:pPr>
        <w:pStyle w:val="a4"/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«Мужик пашенку пахал</w:t>
      </w:r>
      <w:proofErr w:type="gram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»О</w:t>
      </w:r>
      <w:proofErr w:type="gram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бр.В.Ефимова</w:t>
      </w:r>
    </w:p>
    <w:p w:rsidR="00A0693A" w:rsidRPr="008A4B0B" w:rsidRDefault="00A0693A" w:rsidP="00FE74B8">
      <w:pPr>
        <w:pStyle w:val="a4"/>
        <w:numPr>
          <w:ilvl w:val="0"/>
          <w:numId w:val="22"/>
        </w:num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И.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Бахх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Жига из сюиты №7</w:t>
      </w:r>
    </w:p>
    <w:p w:rsidR="00A0693A" w:rsidRPr="0099648B" w:rsidRDefault="00A0693A" w:rsidP="00FE74B8">
      <w:pPr>
        <w:pStyle w:val="a4"/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99648B">
        <w:rPr>
          <w:rFonts w:asciiTheme="minorHAnsi" w:eastAsiaTheme="minorHAnsi" w:hAnsiTheme="minorHAnsi" w:cstheme="minorHAnsi"/>
          <w:sz w:val="28"/>
          <w:szCs w:val="28"/>
          <w:lang w:val="ru-RU"/>
        </w:rPr>
        <w:t>К. Сорокин  Тема с вариациями</w:t>
      </w:r>
    </w:p>
    <w:p w:rsidR="00A0693A" w:rsidRPr="008A4B0B" w:rsidRDefault="00A0693A" w:rsidP="00FE74B8">
      <w:pPr>
        <w:pStyle w:val="a4"/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Украинская народная песня «Пасла </w:t>
      </w:r>
      <w:proofErr w:type="gram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девка</w:t>
      </w:r>
      <w:proofErr w:type="gram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лебедей»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Обр.А.Чинякова</w:t>
      </w:r>
      <w:proofErr w:type="spellEnd"/>
    </w:p>
    <w:p w:rsidR="00A0693A" w:rsidRPr="00A0693A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  <w:t>Пятый  класс (2 часа в неделю)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 xml:space="preserve">Развитие и совершенствование всех ранее освоенных музыкально-исполнительских навыков игры на инструменте. Более тщательная работа над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звукоизвлечения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, владения мехом. Формирование объективной 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 xml:space="preserve">самооценки учащимся собственной игры, основанной на слуховом самоконтроле. 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течение 5 года обучения ученик должен пройти:</w:t>
      </w:r>
    </w:p>
    <w:p w:rsidR="00A0693A" w:rsidRPr="00A0693A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В первом полугодии: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(диезные) до четырех знаков при ключе. В них арпеджио короткое, длинное. Аккорды. Все разными штрихами.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2-3 этюда на различные виды техники.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5-6 пьес различного характера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A0693A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Во втором полугодии: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(бемольные) до четырех знаков при ключе. В них арпеджио короткое, длинное. Аккорды. Все разными штрихами.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2-3 этюда на различные виды техники.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5-6 пьес различного характера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E048B1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пятого года обучения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полугодие</w:t>
            </w:r>
            <w:proofErr w:type="spellEnd"/>
          </w:p>
        </w:tc>
      </w:tr>
      <w:tr w:rsidR="00A0693A" w:rsidRPr="0034682B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Октябрь – технический зачет (1 гамма, 2 этюда на разные виды техники, показ самостоятельно выученной пьесы)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Декабрь – зачет (2 разнохарактерных произведения, включая полифонию</w:t>
            </w:r>
            <w:proofErr w:type="gram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 )</w:t>
            </w:r>
            <w:proofErr w:type="gramEnd"/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технический зачет (2 гаммы, 2 этюд)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экзамен (зачет), три разнохарактерные пьесы, включая произведение крупной формы, виртуозное произведение.</w:t>
            </w:r>
          </w:p>
        </w:tc>
      </w:tr>
    </w:tbl>
    <w:p w:rsidR="00A0693A" w:rsidRPr="00A0693A" w:rsidRDefault="00A0693A" w:rsidP="00FE74B8">
      <w:pPr>
        <w:spacing w:before="240" w:after="0" w:line="360" w:lineRule="auto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зачета в конце первого полугодия:</w:t>
      </w:r>
    </w:p>
    <w:p w:rsidR="00A0693A" w:rsidRPr="008A4B0B" w:rsidRDefault="00A0693A" w:rsidP="00FE74B8">
      <w:pPr>
        <w:pStyle w:val="a4"/>
        <w:numPr>
          <w:ilvl w:val="0"/>
          <w:numId w:val="23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В.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Севелов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Юмореска</w:t>
      </w:r>
      <w:proofErr w:type="spellEnd"/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Русская народная песня «Выйду на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улицу</w:t>
      </w:r>
      <w:proofErr w:type="gram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»О</w:t>
      </w:r>
      <w:proofErr w:type="gram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бр.Е.Дербенко</w:t>
      </w:r>
      <w:proofErr w:type="spellEnd"/>
    </w:p>
    <w:p w:rsidR="00A0693A" w:rsidRPr="008A4B0B" w:rsidRDefault="00A0693A" w:rsidP="00FE74B8">
      <w:pPr>
        <w:pStyle w:val="a4"/>
        <w:numPr>
          <w:ilvl w:val="0"/>
          <w:numId w:val="23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Г.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Гендель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Фугетта</w:t>
      </w:r>
      <w:proofErr w:type="spellEnd"/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В.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Савелов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Экспромт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переводного экзамена:</w:t>
      </w:r>
    </w:p>
    <w:p w:rsidR="00A0693A" w:rsidRPr="008A4B0B" w:rsidRDefault="00A0693A" w:rsidP="00FE74B8">
      <w:pPr>
        <w:pStyle w:val="a4"/>
        <w:numPr>
          <w:ilvl w:val="0"/>
          <w:numId w:val="24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А.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Лавиньяк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Сонатина</w:t>
      </w:r>
      <w:proofErr w:type="spellEnd"/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</w:rPr>
      </w:pP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lastRenderedPageBreak/>
        <w:t>Русская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пляска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Обр.Е.Кузнецова</w:t>
      </w:r>
      <w:proofErr w:type="spellEnd"/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П.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Чайковский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Ната-вальс</w:t>
      </w:r>
      <w:proofErr w:type="spellEnd"/>
    </w:p>
    <w:p w:rsidR="00A0693A" w:rsidRPr="0099648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99648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2. Э. </w:t>
      </w:r>
      <w:proofErr w:type="spellStart"/>
      <w:r w:rsidRPr="0099648B">
        <w:rPr>
          <w:rFonts w:asciiTheme="minorHAnsi" w:eastAsiaTheme="minorHAnsi" w:hAnsiTheme="minorHAnsi" w:cstheme="minorHAnsi"/>
          <w:sz w:val="28"/>
          <w:szCs w:val="28"/>
          <w:lang w:val="ru-RU"/>
        </w:rPr>
        <w:t>Люцио</w:t>
      </w:r>
      <w:proofErr w:type="spellEnd"/>
      <w:r w:rsidRPr="0099648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 Румба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«Ой вы, горы мои»</w:t>
      </w:r>
      <w:proofErr w:type="gram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.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О</w:t>
      </w:r>
      <w:proofErr w:type="gram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бр.В.Накапкина</w:t>
      </w:r>
      <w:proofErr w:type="spellEnd"/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А. Петров «Я шагаю по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Мосве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»</w:t>
      </w:r>
    </w:p>
    <w:p w:rsidR="00A0693A" w:rsidRPr="00A0693A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  <w:t>Шестой класс (2 часа в неделю)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Совершенствование всех ранее изученных приемов в более сложном по техническому и художественному содержанию варианте.  При необходимости работа над новыми приемами (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деташе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, тремоло мехом)  и штрихами. Развитие аппликатурной грамоте. Умение самостоятельно разбираться в основных элементах фразировки (мотив, фраза, предложение, часть).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течение 6 года обучения ученик должен пройти:</w:t>
      </w:r>
    </w:p>
    <w:p w:rsidR="00A0693A" w:rsidRPr="00A0693A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В первом полугодии: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(диезные) до пяти знаков при ключе. В них арпеджио короткое, длинное. Аккорды. Все разными штрихами.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 этюда на различные виды техники.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4-5 пьес различного характера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A0693A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Во втором полугодии: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(бемольные) до пяти знаков при ключе. В них арпеджио короткое, длинное. Аккорды. Все разными штрихами.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 этюда на различные виды техники.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4-5 пьес различного характера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BF77A2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е 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6 года обучения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полугодие</w:t>
            </w:r>
            <w:proofErr w:type="spellEnd"/>
          </w:p>
        </w:tc>
      </w:tr>
      <w:tr w:rsidR="00A0693A" w:rsidRPr="0034682B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Октябрь – технический зачет (1 гамма, 2 этюда на разные виды техники, показ самостоятельно </w:t>
            </w: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>выученной пьесы)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Декабрь – зачет (2 разнохарактерных произведения, включая полифонию</w:t>
            </w:r>
            <w:proofErr w:type="gram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 )</w:t>
            </w:r>
            <w:proofErr w:type="gramEnd"/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>Март – технический зачет (2 гаммы, 2 этюд)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Май – экзамен (зачет), три </w:t>
            </w: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>разнохарактерные пьесы, включая произведение крупной формы, виртуозное произведение.</w:t>
            </w:r>
          </w:p>
        </w:tc>
      </w:tr>
    </w:tbl>
    <w:p w:rsidR="00A0693A" w:rsidRPr="00A0693A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lastRenderedPageBreak/>
        <w:t>Примерный репертуарный список зачета в конце первого полугодия:</w:t>
      </w:r>
    </w:p>
    <w:p w:rsidR="00A0693A" w:rsidRPr="008A4B0B" w:rsidRDefault="00A0693A" w:rsidP="00FE74B8">
      <w:pPr>
        <w:pStyle w:val="a4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Г.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Гендель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Чакона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; 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Лебедушка</w:t>
      </w:r>
      <w:proofErr w:type="gram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»О</w:t>
      </w:r>
      <w:proofErr w:type="gram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бр.А.Сударикова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;  </w:t>
      </w:r>
    </w:p>
    <w:p w:rsidR="00A0693A" w:rsidRPr="008A4B0B" w:rsidRDefault="00A0693A" w:rsidP="00FE74B8">
      <w:pPr>
        <w:pStyle w:val="a4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А.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Цибулька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Гавот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»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М. </w:t>
      </w:r>
      <w:proofErr w:type="spellStart"/>
      <w:proofErr w:type="gramStart"/>
      <w:r w:rsidRPr="008A4B0B">
        <w:rPr>
          <w:rFonts w:asciiTheme="minorHAnsi" w:eastAsiaTheme="minorHAnsi" w:hAnsiTheme="minorHAnsi" w:cstheme="minorHAnsi"/>
          <w:sz w:val="28"/>
          <w:szCs w:val="28"/>
        </w:rPr>
        <w:t>Мусоргский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 «</w:t>
      </w:r>
      <w:proofErr w:type="spellStart"/>
      <w:proofErr w:type="gramEnd"/>
      <w:r w:rsidRPr="008A4B0B">
        <w:rPr>
          <w:rFonts w:asciiTheme="minorHAnsi" w:eastAsiaTheme="minorHAnsi" w:hAnsiTheme="minorHAnsi" w:cstheme="minorHAnsi"/>
          <w:sz w:val="28"/>
          <w:szCs w:val="28"/>
        </w:rPr>
        <w:t>Слеза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>»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переводного экзамена:</w:t>
      </w:r>
    </w:p>
    <w:p w:rsidR="00A0693A" w:rsidRPr="008A4B0B" w:rsidRDefault="00A0693A" w:rsidP="00FE74B8">
      <w:pPr>
        <w:pStyle w:val="a4"/>
        <w:numPr>
          <w:ilvl w:val="0"/>
          <w:numId w:val="26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И.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Бах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Ария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; 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А.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Коробейников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Сонатина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; 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«Я на горку шла</w:t>
      </w:r>
      <w:proofErr w:type="gram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»О</w:t>
      </w:r>
      <w:proofErr w:type="gram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бр.В.Грачева</w:t>
      </w:r>
    </w:p>
    <w:p w:rsidR="00A0693A" w:rsidRPr="008A4B0B" w:rsidRDefault="00A0693A" w:rsidP="00FE74B8">
      <w:pPr>
        <w:pStyle w:val="a4"/>
        <w:numPr>
          <w:ilvl w:val="0"/>
          <w:numId w:val="26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А.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Левингтон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Вальс</w:t>
      </w:r>
      <w:proofErr w:type="spellEnd"/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В.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Бухвостов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Подмосковный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хоровод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>»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«Ах, Самара-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городок</w:t>
      </w:r>
      <w:proofErr w:type="gram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»О</w:t>
      </w:r>
      <w:proofErr w:type="gram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бр.Р.Бажилина</w:t>
      </w:r>
      <w:proofErr w:type="spellEnd"/>
    </w:p>
    <w:p w:rsidR="00A0693A" w:rsidRPr="00A0693A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  <w:t>Седьмой класс (2,5 часа в неделю)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 xml:space="preserve">Совершенствование всех ранее освоенных учеником музыкально-исполнительских навыков игры на инструменте должно проходить в тесной среде с развитием его общего культурного уровня, его стремлением к творческой самостоятельности,  активности. 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Программа должна включать все ранее освоенные приемы игры, штрихи, их комбинированные варианты,  быть разнообразной по стилям и жанрам.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течение 7 года обучения ученик должен пройти:</w:t>
      </w:r>
    </w:p>
    <w:p w:rsidR="00A0693A" w:rsidRPr="00C9620D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C9620D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В первом полугодии: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(диезные) до шести знаков при ключе. В них арпеджио короткое, длинное. Аккорды. Все разными штрихами.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 этюда на различные виды техники.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4-5 пьес различного характера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C9620D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C9620D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lastRenderedPageBreak/>
        <w:t>Во втором полугодии: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(бемольные) до шести знаков при ключе. В них арпеджио короткое, длинное. Аккорды. Все разными штрихами.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 этюда на различные виды техники. </w:t>
      </w:r>
    </w:p>
    <w:p w:rsidR="00A0693A" w:rsidRPr="008A4B0B" w:rsidRDefault="00A0693A" w:rsidP="00FE74B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4-5 пьес различного характера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C9620D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е 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учебного года 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полугодие</w:t>
            </w:r>
            <w:proofErr w:type="spellEnd"/>
          </w:p>
        </w:tc>
      </w:tr>
      <w:tr w:rsidR="00A0693A" w:rsidRPr="0034682B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Октябрь – технический зачет (1 гамма, 2 этюда на разные виды техники, показ самостоятельно выученной пьесы)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Декабрь – зачет (2 разнохарактерных произведения, включая полифонию</w:t>
            </w:r>
            <w:proofErr w:type="gram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 )</w:t>
            </w:r>
            <w:proofErr w:type="gramEnd"/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технический зачет (2 гаммы, 2 этюд)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экзамен (зачет), три разнохарактерные пьесы, включая произведение крупной формы, виртуозное произведение.</w:t>
            </w:r>
          </w:p>
        </w:tc>
      </w:tr>
    </w:tbl>
    <w:p w:rsidR="00A0693A" w:rsidRPr="00A0693A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зачета в конце первого полугодия:</w:t>
      </w:r>
    </w:p>
    <w:p w:rsidR="00A0693A" w:rsidRPr="008A4B0B" w:rsidRDefault="00A0693A" w:rsidP="00FE74B8">
      <w:pPr>
        <w:pStyle w:val="a4"/>
        <w:numPr>
          <w:ilvl w:val="0"/>
          <w:numId w:val="27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И.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Кларк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Жиго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;  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Субботея</w:t>
      </w:r>
      <w:proofErr w:type="gram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»О</w:t>
      </w:r>
      <w:proofErr w:type="gram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бр.А.Думенко</w:t>
      </w:r>
      <w:proofErr w:type="spellEnd"/>
    </w:p>
    <w:p w:rsidR="00A0693A" w:rsidRPr="008A4B0B" w:rsidRDefault="00A0693A" w:rsidP="00FE74B8">
      <w:pPr>
        <w:pStyle w:val="a4"/>
        <w:numPr>
          <w:ilvl w:val="0"/>
          <w:numId w:val="27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А.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Коробейников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Пастораль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>»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Г.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Свиридов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Колдун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>»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переводного экзамена:</w:t>
      </w:r>
    </w:p>
    <w:p w:rsidR="00A0693A" w:rsidRPr="008A4B0B" w:rsidRDefault="00A0693A" w:rsidP="00FE74B8">
      <w:pPr>
        <w:pStyle w:val="a4"/>
        <w:numPr>
          <w:ilvl w:val="0"/>
          <w:numId w:val="28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А.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Доренский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Сюита «Посчитаем до пяти»;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Л. Колесов «Веселое настроение»; 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Русская народная песня «Выйду ль я на реченьку»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Обр.А.Думенко</w:t>
      </w:r>
      <w:proofErr w:type="spellEnd"/>
    </w:p>
    <w:p w:rsidR="00A0693A" w:rsidRPr="008A4B0B" w:rsidRDefault="00A0693A" w:rsidP="00FE74B8">
      <w:pPr>
        <w:pStyle w:val="a4"/>
        <w:numPr>
          <w:ilvl w:val="0"/>
          <w:numId w:val="28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Д.Самойлов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Сонатина</w:t>
      </w:r>
      <w:proofErr w:type="spellEnd"/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«Я калинушку ломала</w:t>
      </w:r>
      <w:proofErr w:type="gram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»О</w:t>
      </w:r>
      <w:proofErr w:type="gram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бр.В.Лушникова</w:t>
      </w:r>
    </w:p>
    <w:p w:rsidR="00A0693A" w:rsidRPr="008A4B0B" w:rsidRDefault="00A0693A" w:rsidP="00FE74B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Г.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Шендерев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 Мелодия</w:t>
      </w:r>
    </w:p>
    <w:p w:rsidR="00A0693A" w:rsidRPr="00A0693A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  <w:t>Восьмой класс (2,5 часа в неделю)</w:t>
      </w:r>
    </w:p>
    <w:p w:rsidR="00A0693A" w:rsidRPr="008A4B0B" w:rsidRDefault="00A0693A" w:rsidP="00FE74B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 xml:space="preserve">Главная задача, стоящая перед учащимся восьмого класса,  предоставить выпускную программу в максимально готовом, качественном 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виде. Перед выпускным экзаменом учащийся обыгрывает свою программу на зачетах, классных вечерах, зачетах.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течение восьмого года обучения ученик должен пройти: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Закрепление ранее освоенных приемов, штрихов. 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Игра мажорных и минорных гамм на весь диапазон инструмента (аккордеон) до шести знаков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3 этюда на различные виды техники (один из которых может быть заменен виртуозной пьесой) 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7-8 пьес различного характера, стилей и жанра.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нот с листа, подбор по слуху.</w:t>
      </w:r>
    </w:p>
    <w:p w:rsidR="00A0693A" w:rsidRPr="008A4B0B" w:rsidRDefault="00A0693A" w:rsidP="00FE74B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C9620D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учебного года 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полугодие</w:t>
            </w:r>
            <w:proofErr w:type="spellEnd"/>
          </w:p>
        </w:tc>
      </w:tr>
      <w:tr w:rsidR="00A0693A" w:rsidRPr="0034682B" w:rsidTr="00A0693A">
        <w:tc>
          <w:tcPr>
            <w:tcW w:w="4785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Октябрь – технический зачет (1 гамма, 1 этюд)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Декабрь – дифференцированное прослушивание части программы выпускного экзамена (два произведения, обязательный показ полифонии и произведение на выбор)</w:t>
            </w:r>
          </w:p>
        </w:tc>
        <w:tc>
          <w:tcPr>
            <w:tcW w:w="4786" w:type="dxa"/>
          </w:tcPr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прослушивание перед комиссией оставшихся двух произведений, не игранных в декабре.</w:t>
            </w:r>
          </w:p>
          <w:p w:rsidR="00A0693A" w:rsidRPr="008A4B0B" w:rsidRDefault="00A0693A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выпускной экзамен</w:t>
            </w:r>
            <w:proofErr w:type="gram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 четыре разнохарактерные пьесы, включая произведение крупной формы, виртуозное произведение, а так же полифонии и народной обработки.</w:t>
            </w:r>
          </w:p>
        </w:tc>
      </w:tr>
    </w:tbl>
    <w:p w:rsidR="00A0693A" w:rsidRPr="008A4B0B" w:rsidRDefault="00A0693A" w:rsidP="00B0721B">
      <w:pPr>
        <w:spacing w:before="240"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итоговой аттестации:</w:t>
      </w:r>
    </w:p>
    <w:p w:rsidR="00A0693A" w:rsidRPr="008A4B0B" w:rsidRDefault="00A0693A" w:rsidP="00FE74B8">
      <w:pPr>
        <w:pStyle w:val="a4"/>
        <w:numPr>
          <w:ilvl w:val="0"/>
          <w:numId w:val="29"/>
        </w:numPr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И.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Бах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Прелюдия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№4 </w:t>
      </w:r>
    </w:p>
    <w:p w:rsidR="00A0693A" w:rsidRPr="008A4B0B" w:rsidRDefault="00A0693A" w:rsidP="00FE74B8">
      <w:pPr>
        <w:pStyle w:val="a4"/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У.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Юттила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Сюита «Картинки для детей»</w:t>
      </w:r>
    </w:p>
    <w:p w:rsidR="00A0693A" w:rsidRPr="00A0693A" w:rsidRDefault="00A0693A" w:rsidP="00FE74B8">
      <w:pPr>
        <w:pStyle w:val="a4"/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С. </w:t>
      </w:r>
      <w:proofErr w:type="spellStart"/>
      <w:r w:rsidRPr="00A0693A">
        <w:rPr>
          <w:rFonts w:asciiTheme="minorHAnsi" w:eastAsiaTheme="minorHAnsi" w:hAnsiTheme="minorHAnsi" w:cstheme="minorHAnsi"/>
          <w:sz w:val="28"/>
          <w:szCs w:val="28"/>
          <w:lang w:val="ru-RU"/>
        </w:rPr>
        <w:t>Павин</w:t>
      </w:r>
      <w:proofErr w:type="spellEnd"/>
      <w:r w:rsidRPr="00A0693A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«Сельский хоровод»</w:t>
      </w:r>
    </w:p>
    <w:p w:rsidR="00A0693A" w:rsidRPr="008A4B0B" w:rsidRDefault="00A0693A" w:rsidP="00FE74B8">
      <w:pPr>
        <w:pStyle w:val="a4"/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Чешский народный танец «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Мадера</w:t>
      </w:r>
      <w:proofErr w:type="gram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»О</w:t>
      </w:r>
      <w:proofErr w:type="gram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бр.А.Думенко</w:t>
      </w:r>
      <w:proofErr w:type="spellEnd"/>
    </w:p>
    <w:p w:rsidR="00A0693A" w:rsidRPr="008A4B0B" w:rsidRDefault="00A0693A" w:rsidP="00FE74B8">
      <w:pPr>
        <w:pStyle w:val="a4"/>
        <w:numPr>
          <w:ilvl w:val="0"/>
          <w:numId w:val="29"/>
        </w:numPr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И.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Гайдн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Адажио</w:t>
      </w:r>
      <w:proofErr w:type="spellEnd"/>
    </w:p>
    <w:p w:rsidR="00A0693A" w:rsidRPr="008A4B0B" w:rsidRDefault="00A0693A" w:rsidP="00FE74B8">
      <w:pPr>
        <w:pStyle w:val="a4"/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Л.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Бетховен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Сонатина</w:t>
      </w:r>
      <w:proofErr w:type="spellEnd"/>
    </w:p>
    <w:p w:rsidR="00A0693A" w:rsidRPr="008A4B0B" w:rsidRDefault="00A0693A" w:rsidP="00FE74B8">
      <w:pPr>
        <w:pStyle w:val="a4"/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В.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Артемов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Нарисованные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человечки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>»</w:t>
      </w:r>
    </w:p>
    <w:p w:rsidR="00A0693A" w:rsidRPr="008A4B0B" w:rsidRDefault="00A0693A" w:rsidP="00FE74B8">
      <w:pPr>
        <w:pStyle w:val="a4"/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Молдавский народный танец «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Сырба-Молдова</w:t>
      </w:r>
      <w:proofErr w:type="gram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»О</w:t>
      </w:r>
      <w:proofErr w:type="gram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бр.И.Дубяги</w:t>
      </w:r>
      <w:proofErr w:type="spellEnd"/>
    </w:p>
    <w:p w:rsidR="00CF5E6B" w:rsidRPr="00F451BF" w:rsidRDefault="00F15D32" w:rsidP="00FE74B8">
      <w:pPr>
        <w:numPr>
          <w:ilvl w:val="0"/>
          <w:numId w:val="2"/>
        </w:numPr>
        <w:spacing w:after="0" w:line="360" w:lineRule="auto"/>
        <w:ind w:left="0" w:firstLine="0"/>
        <w:contextualSpacing/>
        <w:jc w:val="center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lastRenderedPageBreak/>
        <w:t xml:space="preserve">Требования к уровню подготовки </w:t>
      </w:r>
      <w:proofErr w:type="gramStart"/>
      <w:r w:rsidR="00CF5E6B"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обучающихся</w:t>
      </w:r>
      <w:proofErr w:type="gramEnd"/>
      <w:r w:rsidR="00CF5E6B"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.</w:t>
      </w:r>
    </w:p>
    <w:p w:rsidR="00CF5E6B" w:rsidRPr="00F451BF" w:rsidRDefault="00CF5E6B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Данная программа отражает разнообразие репертуара, его академическую направленность,  а так 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приобретения им художественно-исполнительских знаний, умений и навыков. </w:t>
      </w:r>
    </w:p>
    <w:p w:rsidR="00CF5E6B" w:rsidRPr="00F451BF" w:rsidRDefault="00CF5E6B" w:rsidP="00FE74B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Таким образом, ученик к концу прохождения курса программы обучения должен: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основные исторические сведения об инструменте;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конструктивные особенности инструмента;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элементарные правила по уходу за инструментом и уметь их применять при необходимости;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основы музыкальной грамоты;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систему игровых навыков и уметь применять ее самостоятельно;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основные средства музыкальной выразительности;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основные жанры музыки;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- знать технические и художественно-эстетические особенности, характерные для сольного исполнительства на </w:t>
      </w:r>
      <w:r w:rsidR="000D35D6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аккордеоне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и уметь самостоятельно определять технические трудности музыкального произведения и находить способы и методы в работе над ними;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уметь самостоятельно выбрать  аппликатуру наиболее удобную и рациональную в исполнительстве;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уметь самостоятельно, осознанно работать над произведениями, опираясь на знания законов формообразования, а так же на освоенную в классе под руководством преподавателя методику поэтапной работы над художественным произведением;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уметь творчески подходить к созданию художественного образа;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- уметь на базе приобретенных знаний давать грамотную адекватную оценку многообразным музыкальным событиям;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иметь навык игры по нотам;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иметь навык чтения с листа;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приобрести навык  транспонирования и подбора по слуху;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приобрести навык публичного выступления, как в качестве солиста, так и в различных ансамблях и оркестрах.</w:t>
      </w:r>
    </w:p>
    <w:p w:rsidR="00CF5E6B" w:rsidRPr="007C32DE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7C32DE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Реализация программы обеспечивает: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комплексное совершенствование игровой техники, которая включает в себя тембровое слушание, вопросы динамики, артикуляции, а так же организацию работы игрового аппарата, развитие крупной и мелкой техники;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сформированный комплекс исполнительских знаний, умений и навыков, позволяющий использовать многообразные возможности инструмента для достижения наиболее убедительной интерпретации авторского текста;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знание художественно-исполнительских возможностей инструмента;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знание музыкальной терминологии;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- знание репертуара для </w:t>
      </w:r>
      <w:r w:rsidR="000D35D6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аккордеона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, включающего произведения разных стилей и жанров, произведения крупной формы в соответствии с программными  требованиями; в старших, ориентированных на профессиональное обучение классах, умение самостоятельно выбрать для себя программу;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наличие навыка по чтению с листа музыкальных произведений;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умение транспонировать и подбирать по слуху;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навыки по воспитанию слухового контроля, умению управлять процессом исполнения музыкального произведения;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- навыки по использованию музыкально-исполнительских средств выразительности, выполнению анализу исполняемых произведений,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владению различными видами техники исполнительства, использованию художественно оправданных технических приемов;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CF5E6B" w:rsidRPr="00F451BF" w:rsidRDefault="00CF5E6B" w:rsidP="00FE74B8">
      <w:pPr>
        <w:spacing w:after="0" w:line="360" w:lineRule="auto"/>
        <w:ind w:left="36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- наличие навыков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репетиционно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-концертной работы в качестве солиста.</w:t>
      </w:r>
    </w:p>
    <w:p w:rsidR="00CF5E6B" w:rsidRPr="00F451BF" w:rsidRDefault="00CF5E6B" w:rsidP="00FE74B8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Формы и методы контроля системы оценок</w:t>
      </w:r>
    </w:p>
    <w:p w:rsidR="00CF5E6B" w:rsidRPr="00F15D32" w:rsidRDefault="00CF5E6B" w:rsidP="00B0721B">
      <w:pPr>
        <w:numPr>
          <w:ilvl w:val="0"/>
          <w:numId w:val="6"/>
        </w:numPr>
        <w:spacing w:after="0" w:line="360" w:lineRule="auto"/>
        <w:ind w:left="0" w:firstLine="567"/>
        <w:contextualSpacing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15D32">
        <w:rPr>
          <w:rFonts w:asciiTheme="minorHAnsi" w:eastAsiaTheme="minorHAnsi" w:hAnsiTheme="minorHAnsi" w:cstheme="minorHAnsi"/>
          <w:sz w:val="28"/>
          <w:szCs w:val="28"/>
          <w:lang w:val="ru-RU"/>
        </w:rPr>
        <w:t>Аттестация: цели, виды, форма, содержание</w:t>
      </w:r>
    </w:p>
    <w:p w:rsidR="00CF5E6B" w:rsidRPr="00F451BF" w:rsidRDefault="00CF5E6B" w:rsidP="00B0721B">
      <w:pPr>
        <w:spacing w:after="0" w:line="360" w:lineRule="auto"/>
        <w:ind w:firstLine="567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Каждый из вида контроля успеваемости учащихся имеет свои цели, задачи и формы. </w:t>
      </w:r>
    </w:p>
    <w:p w:rsidR="00CF5E6B" w:rsidRPr="000D35D6" w:rsidRDefault="00CF5E6B" w:rsidP="00B0721B">
      <w:pPr>
        <w:spacing w:after="0" w:line="36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Оценки качества знаний по </w:t>
      </w:r>
      <w:r w:rsidR="00C85339"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«Специальности (</w:t>
      </w:r>
      <w:r w:rsidR="000D35D6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)» охватывают все виды контроля:</w:t>
      </w:r>
    </w:p>
    <w:p w:rsidR="00CF5E6B" w:rsidRPr="00F451BF" w:rsidRDefault="00CF5E6B" w:rsidP="00B0721B">
      <w:pPr>
        <w:spacing w:after="0" w:line="360" w:lineRule="auto"/>
        <w:ind w:firstLine="567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текущий контроль успеваемости;</w:t>
      </w:r>
    </w:p>
    <w:p w:rsidR="00CF5E6B" w:rsidRPr="00F451BF" w:rsidRDefault="00CF5E6B" w:rsidP="00B0721B">
      <w:pPr>
        <w:spacing w:after="0" w:line="360" w:lineRule="auto"/>
        <w:ind w:firstLine="567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промежуточная аттестация учащихся;</w:t>
      </w:r>
    </w:p>
    <w:p w:rsidR="00CF5E6B" w:rsidRPr="00F451BF" w:rsidRDefault="00CF5E6B" w:rsidP="00B0721B">
      <w:pPr>
        <w:spacing w:after="0" w:line="360" w:lineRule="auto"/>
        <w:ind w:firstLine="567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итоговая аттестация учащихся.</w:t>
      </w:r>
    </w:p>
    <w:p w:rsidR="00CF5E6B" w:rsidRPr="00F451BF" w:rsidRDefault="00CF5E6B" w:rsidP="00B0721B">
      <w:pPr>
        <w:spacing w:after="0" w:line="360" w:lineRule="auto"/>
        <w:ind w:firstLine="567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Цель промежуточной аттестации – определение уровня подготовки учащегося на определенном этапе обучения по конкретно пройденному материалу.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40"/>
        <w:gridCol w:w="5073"/>
        <w:gridCol w:w="2393"/>
      </w:tblGrid>
      <w:tr w:rsidR="00CF5E6B" w:rsidRPr="00F451BF" w:rsidTr="00AA2E4F">
        <w:tc>
          <w:tcPr>
            <w:tcW w:w="1951" w:type="dxa"/>
          </w:tcPr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Вид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5245" w:type="dxa"/>
          </w:tcPr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Задачи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Формы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CF5E6B" w:rsidRPr="0034682B" w:rsidTr="00AA2E4F">
        <w:tc>
          <w:tcPr>
            <w:tcW w:w="1951" w:type="dxa"/>
          </w:tcPr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Текущий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5245" w:type="dxa"/>
          </w:tcPr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- поддержание учебной дисциплины, </w:t>
            </w:r>
          </w:p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- выявление отношения учащегося к изучаемому предмету,</w:t>
            </w:r>
          </w:p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- повышение уровня освоения текущего материала. Текущий контроль осуществляется преподавателем по специальности регулярно в рамках расписания занятий. Результаты текущего контроля учитываются при выставлении четвертных, полугодовых, годовых оценок.</w:t>
            </w:r>
          </w:p>
        </w:tc>
        <w:tc>
          <w:tcPr>
            <w:tcW w:w="2410" w:type="dxa"/>
          </w:tcPr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Контрольные уроки, академические концерты, прослушивание конкурсам, отчетным концертам.</w:t>
            </w:r>
          </w:p>
        </w:tc>
      </w:tr>
      <w:tr w:rsidR="00CF5E6B" w:rsidRPr="0034682B" w:rsidTr="00AA2E4F">
        <w:tc>
          <w:tcPr>
            <w:tcW w:w="1951" w:type="dxa"/>
          </w:tcPr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lastRenderedPageBreak/>
              <w:t>Промежуточная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аттестация</w:t>
            </w:r>
            <w:proofErr w:type="spellEnd"/>
          </w:p>
        </w:tc>
        <w:tc>
          <w:tcPr>
            <w:tcW w:w="5245" w:type="dxa"/>
          </w:tcPr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Определение успешности развития учащегося и усвоения им программы на определенном этапе обучения </w:t>
            </w:r>
          </w:p>
        </w:tc>
        <w:tc>
          <w:tcPr>
            <w:tcW w:w="2410" w:type="dxa"/>
          </w:tcPr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Зачеты (показ части программы, технический зачет), академические  концерты, переводные зачеты, экзамены</w:t>
            </w:r>
          </w:p>
        </w:tc>
      </w:tr>
      <w:tr w:rsidR="00CF5E6B" w:rsidRPr="0034682B" w:rsidTr="00AA2E4F">
        <w:tc>
          <w:tcPr>
            <w:tcW w:w="1951" w:type="dxa"/>
          </w:tcPr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Итоговая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аттестация</w:t>
            </w:r>
            <w:proofErr w:type="spellEnd"/>
          </w:p>
        </w:tc>
        <w:tc>
          <w:tcPr>
            <w:tcW w:w="5245" w:type="dxa"/>
          </w:tcPr>
          <w:p w:rsidR="00CF5E6B" w:rsidRPr="00F451BF" w:rsidRDefault="00CF5E6B" w:rsidP="00FE74B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Определяет уровень и качество освоения программы учебного предмета</w:t>
            </w:r>
          </w:p>
        </w:tc>
        <w:tc>
          <w:tcPr>
            <w:tcW w:w="2410" w:type="dxa"/>
          </w:tcPr>
          <w:p w:rsidR="00CF5E6B" w:rsidRPr="00F451BF" w:rsidRDefault="00BF77A2" w:rsidP="00B0721B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Экзамен проводится в выпускн</w:t>
            </w:r>
            <w:r w:rsidR="00B0721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ом </w:t>
            </w:r>
            <w:r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8</w:t>
            </w:r>
            <w:r w:rsidR="00CF5E6B"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 класс</w:t>
            </w:r>
            <w:r w:rsidR="00B0721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е</w:t>
            </w:r>
            <w:r w:rsidR="00CF5E6B"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.</w:t>
            </w:r>
          </w:p>
        </w:tc>
      </w:tr>
    </w:tbl>
    <w:p w:rsidR="00CF5E6B" w:rsidRPr="00F451BF" w:rsidRDefault="00CF5E6B" w:rsidP="00FE74B8">
      <w:pPr>
        <w:spacing w:before="240" w:after="0" w:line="360" w:lineRule="auto"/>
        <w:ind w:firstLine="567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Контрольные уроки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музицирования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</w:t>
      </w:r>
    </w:p>
    <w:p w:rsidR="00CF5E6B" w:rsidRPr="00F451BF" w:rsidRDefault="00CF5E6B" w:rsidP="00FE74B8">
      <w:pPr>
        <w:spacing w:after="0" w:line="360" w:lineRule="auto"/>
        <w:ind w:firstLine="567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Так же преподаватель может сам назначать и проводить контрольные уроки в течение четверти в зависимости от индивидуальной успеваемости ученика, от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этапности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изучаемой программы с целью повышения мотивации в ученике к учебному процессу.</w:t>
      </w:r>
    </w:p>
    <w:p w:rsidR="00CF5E6B" w:rsidRPr="00F451BF" w:rsidRDefault="00CF5E6B" w:rsidP="00FE74B8">
      <w:pPr>
        <w:spacing w:after="0" w:line="360" w:lineRule="auto"/>
        <w:ind w:firstLine="567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F24C9">
        <w:rPr>
          <w:rFonts w:asciiTheme="minorHAnsi" w:eastAsiaTheme="minorHAnsi" w:hAnsiTheme="minorHAnsi" w:cstheme="minorHAnsi"/>
          <w:sz w:val="28"/>
          <w:szCs w:val="28"/>
          <w:lang w:val="ru-RU"/>
        </w:rPr>
        <w:t>Контрольные уроки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проводятся в счет аудиторного времени, предусмотренного на учебный предмет.</w:t>
      </w:r>
    </w:p>
    <w:p w:rsidR="00CF5E6B" w:rsidRPr="00F451BF" w:rsidRDefault="00CF5E6B" w:rsidP="00FE74B8">
      <w:pPr>
        <w:spacing w:after="0" w:line="360" w:lineRule="auto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Зачеты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программы или  ее части в присутствии комиссии. Зачеты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</w:t>
      </w:r>
    </w:p>
    <w:p w:rsidR="00CF5E6B" w:rsidRPr="00F451BF" w:rsidRDefault="00CF5E6B" w:rsidP="00FE74B8">
      <w:pPr>
        <w:spacing w:after="0" w:line="360" w:lineRule="auto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Академические концерты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два-три произведения. Выступление ученика обязательно должно быть с оценкой.</w:t>
      </w:r>
    </w:p>
    <w:p w:rsidR="00CF5E6B" w:rsidRPr="00F451BF" w:rsidRDefault="00CF5E6B" w:rsidP="00FE74B8">
      <w:pPr>
        <w:spacing w:after="0" w:line="360" w:lineRule="auto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Переводные экзамены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проводятся в конце каждого учебного года.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программу, переводится в следующий класс.</w:t>
      </w:r>
    </w:p>
    <w:p w:rsidR="00CF5E6B" w:rsidRPr="00F451BF" w:rsidRDefault="00CF5E6B" w:rsidP="00FE74B8">
      <w:pPr>
        <w:spacing w:after="0" w:line="360" w:lineRule="auto"/>
        <w:ind w:firstLine="709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Итоговая аттестация (экзамен)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определяет уровень и качество освоения образовательной программы. Экзамен проводится в выпускных классах в соответствии с действующими учебными планами. </w:t>
      </w:r>
      <w:proofErr w:type="spellStart"/>
      <w:proofErr w:type="gramStart"/>
      <w:r w:rsidRPr="00F451BF">
        <w:rPr>
          <w:rFonts w:asciiTheme="minorHAnsi" w:eastAsiaTheme="minorHAnsi" w:hAnsiTheme="minorHAnsi" w:cstheme="minorHAnsi"/>
          <w:sz w:val="28"/>
          <w:szCs w:val="28"/>
        </w:rPr>
        <w:t>Итоговая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аттестация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проводится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по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утвержденному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директором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школы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расписанию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>.</w:t>
      </w:r>
      <w:proofErr w:type="gramEnd"/>
    </w:p>
    <w:p w:rsidR="00CF5E6B" w:rsidRPr="00F451BF" w:rsidRDefault="00CF5E6B" w:rsidP="00FE74B8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Критерии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оценок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>.</w:t>
      </w:r>
    </w:p>
    <w:p w:rsidR="00CF5E6B" w:rsidRPr="00F451BF" w:rsidRDefault="00CF5E6B" w:rsidP="00FE74B8">
      <w:pPr>
        <w:spacing w:after="0" w:line="360" w:lineRule="auto"/>
        <w:ind w:firstLine="709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умения, навыки. </w:t>
      </w:r>
      <w:proofErr w:type="spellStart"/>
      <w:proofErr w:type="gramStart"/>
      <w:r w:rsidRPr="00F451BF">
        <w:rPr>
          <w:rFonts w:asciiTheme="minorHAnsi" w:eastAsiaTheme="minorHAnsi" w:hAnsiTheme="minorHAnsi" w:cstheme="minorHAnsi"/>
          <w:sz w:val="28"/>
          <w:szCs w:val="28"/>
        </w:rPr>
        <w:t>По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итогам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исполнения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выставляются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оценки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по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пятибалльной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шкале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>.</w:t>
      </w:r>
      <w:proofErr w:type="gramEnd"/>
    </w:p>
    <w:tbl>
      <w:tblPr>
        <w:tblStyle w:val="a3"/>
        <w:tblW w:w="9388" w:type="dxa"/>
        <w:tblInd w:w="360" w:type="dxa"/>
        <w:tblLook w:val="04A0" w:firstRow="1" w:lastRow="0" w:firstColumn="1" w:lastColumn="0" w:noHBand="0" w:noVBand="1"/>
      </w:tblPr>
      <w:tblGrid>
        <w:gridCol w:w="2984"/>
        <w:gridCol w:w="6404"/>
      </w:tblGrid>
      <w:tr w:rsidR="00CF5E6B" w:rsidRPr="00F451BF" w:rsidTr="00AA2E4F">
        <w:tc>
          <w:tcPr>
            <w:tcW w:w="2867" w:type="dxa"/>
          </w:tcPr>
          <w:p w:rsidR="00CF5E6B" w:rsidRPr="00F451BF" w:rsidRDefault="00CF5E6B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Оценка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CF5E6B" w:rsidRPr="00F451BF" w:rsidRDefault="00CF5E6B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Критерии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оценивания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исполнения</w:t>
            </w:r>
            <w:proofErr w:type="spellEnd"/>
          </w:p>
        </w:tc>
      </w:tr>
      <w:tr w:rsidR="00CF5E6B" w:rsidRPr="0034682B" w:rsidTr="00AA2E4F">
        <w:tc>
          <w:tcPr>
            <w:tcW w:w="2867" w:type="dxa"/>
          </w:tcPr>
          <w:p w:rsidR="00CF5E6B" w:rsidRPr="00F451BF" w:rsidRDefault="00CF5E6B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5 (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отлично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6521" w:type="dxa"/>
          </w:tcPr>
          <w:p w:rsidR="00CF5E6B" w:rsidRPr="00F451BF" w:rsidRDefault="00CF5E6B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</w:t>
            </w: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 xml:space="preserve">средств, владение исполнительской техникой и 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звуковедением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 позволяет говорить о высоком художественном уровне игры.</w:t>
            </w:r>
          </w:p>
        </w:tc>
      </w:tr>
      <w:tr w:rsidR="00CF5E6B" w:rsidRPr="00F451BF" w:rsidTr="00AA2E4F">
        <w:tc>
          <w:tcPr>
            <w:tcW w:w="2867" w:type="dxa"/>
          </w:tcPr>
          <w:p w:rsidR="00CF5E6B" w:rsidRPr="00F451BF" w:rsidRDefault="00CF5E6B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lastRenderedPageBreak/>
              <w:t>4 (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хорошо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6521" w:type="dxa"/>
          </w:tcPr>
          <w:p w:rsidR="00CF5E6B" w:rsidRPr="00F451BF" w:rsidRDefault="00CF5E6B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Интонационная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и 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ритмическая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игра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может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носить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неопределенный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характер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CF5E6B" w:rsidRPr="0034682B" w:rsidTr="00AA2E4F">
        <w:tc>
          <w:tcPr>
            <w:tcW w:w="2867" w:type="dxa"/>
          </w:tcPr>
          <w:p w:rsidR="00CF5E6B" w:rsidRPr="00F451BF" w:rsidRDefault="00CF5E6B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3 (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удовлетворительно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6521" w:type="dxa"/>
          </w:tcPr>
          <w:p w:rsidR="00CF5E6B" w:rsidRPr="00F451BF" w:rsidRDefault="00CF5E6B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Средний технический уровень подготовки. Недостаточный штриховой арсенал, определенные проблемы в исполнительском аппарате мешают донести до слушателя художественный замысел произведения. </w:t>
            </w:r>
          </w:p>
        </w:tc>
      </w:tr>
      <w:tr w:rsidR="00CF5E6B" w:rsidRPr="0034682B" w:rsidTr="00AA2E4F">
        <w:tc>
          <w:tcPr>
            <w:tcW w:w="2867" w:type="dxa"/>
          </w:tcPr>
          <w:p w:rsidR="00CF5E6B" w:rsidRPr="00F451BF" w:rsidRDefault="000A4B62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2. </w:t>
            </w:r>
            <w:r w:rsidR="00CF5E6B"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(</w:t>
            </w:r>
            <w:proofErr w:type="spellStart"/>
            <w:r w:rsidR="00CF5E6B"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неудовлетворительно</w:t>
            </w:r>
            <w:proofErr w:type="spellEnd"/>
            <w:r w:rsidR="00CF5E6B"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6521" w:type="dxa"/>
          </w:tcPr>
          <w:p w:rsidR="00CF5E6B" w:rsidRPr="00F451BF" w:rsidRDefault="00CF5E6B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Исполнение с частыми остановками, однообразной динамикой, без элементов фразировки, без личного участия  самого ученика в процессе 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музицирования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.</w:t>
            </w:r>
          </w:p>
        </w:tc>
      </w:tr>
      <w:tr w:rsidR="00CF5E6B" w:rsidRPr="0034682B" w:rsidTr="00AA2E4F">
        <w:tc>
          <w:tcPr>
            <w:tcW w:w="2867" w:type="dxa"/>
          </w:tcPr>
          <w:p w:rsidR="00CF5E6B" w:rsidRPr="00F451BF" w:rsidRDefault="00CF5E6B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Зачет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(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без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оценки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6521" w:type="dxa"/>
          </w:tcPr>
          <w:p w:rsidR="00CF5E6B" w:rsidRPr="00F451BF" w:rsidRDefault="00CF5E6B" w:rsidP="00FE74B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CF5E6B" w:rsidRPr="00F451BF" w:rsidRDefault="00CF5E6B" w:rsidP="00B0721B">
      <w:pPr>
        <w:spacing w:before="240"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Согласно ФГТ, данная система оценки качества исполнения является основной. В зависимости и с учетом целесообразности оценка качества исполнения может быть дополнена системой «+» и  «</w:t>
      </w:r>
      <w:proofErr w:type="gramStart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-»</w:t>
      </w:r>
      <w:proofErr w:type="gramEnd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, что дает возможность более конкретно отметить выступление учащегося.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Фонды оценочных сре</w:t>
      </w:r>
      <w:proofErr w:type="gramStart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дств пр</w:t>
      </w:r>
      <w:proofErr w:type="gramEnd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изваны обеспечивать оценку качества приобретенных выпускниками знаний, умений и навыков, а так 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При выведении итоговой (переводной) оценки учитываются следующие параметры:</w:t>
      </w:r>
    </w:p>
    <w:p w:rsidR="00CF5E6B" w:rsidRPr="00F451BF" w:rsidRDefault="00CF5E6B" w:rsidP="00FE74B8">
      <w:pPr>
        <w:numPr>
          <w:ilvl w:val="0"/>
          <w:numId w:val="7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lastRenderedPageBreak/>
        <w:t>Оценка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годовой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работы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учащегося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>.</w:t>
      </w:r>
    </w:p>
    <w:p w:rsidR="00CF5E6B" w:rsidRPr="00F451BF" w:rsidRDefault="00CF5E6B" w:rsidP="00FE74B8">
      <w:pPr>
        <w:numPr>
          <w:ilvl w:val="0"/>
          <w:numId w:val="7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Оценки за академические концерты, зачеты или экзамены.</w:t>
      </w:r>
    </w:p>
    <w:p w:rsidR="00CF5E6B" w:rsidRPr="00F451BF" w:rsidRDefault="00CF5E6B" w:rsidP="00FE74B8">
      <w:pPr>
        <w:numPr>
          <w:ilvl w:val="0"/>
          <w:numId w:val="7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Другие выступления учащегося в течение учебного года.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При выведении оценки за выпускные экзамены должны быть учтены следующие параметры:</w:t>
      </w:r>
    </w:p>
    <w:p w:rsidR="00CF5E6B" w:rsidRPr="00F451BF" w:rsidRDefault="00CF5E6B" w:rsidP="00FE74B8">
      <w:pPr>
        <w:numPr>
          <w:ilvl w:val="0"/>
          <w:numId w:val="8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Учащийся должен продемонстрировать достаточный технический уровень владения инструментом.</w:t>
      </w:r>
    </w:p>
    <w:p w:rsidR="00CF5E6B" w:rsidRPr="00F451BF" w:rsidRDefault="00CF5E6B" w:rsidP="00FE74B8">
      <w:pPr>
        <w:numPr>
          <w:ilvl w:val="0"/>
          <w:numId w:val="8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Убедительно раскрытый художественный образ музыкального произведения.</w:t>
      </w:r>
    </w:p>
    <w:p w:rsidR="00CF5E6B" w:rsidRPr="00F451BF" w:rsidRDefault="00CF5E6B" w:rsidP="00FE74B8">
      <w:pPr>
        <w:numPr>
          <w:ilvl w:val="0"/>
          <w:numId w:val="8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Понимание и отражение в исполнительской интерпретации стиля исполняемого произведения.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При выпускных экзаменах оценка ставится по пятибалльной шкале («отлично», «хорошо», «удовлетворительно», «неудовлетворительно»).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Оценки выставляются по окончании четвертей и полугодий учебного года. Фонды оценочных сре</w:t>
      </w:r>
      <w:proofErr w:type="gramStart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дств пр</w:t>
      </w:r>
      <w:proofErr w:type="gramEnd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CF5E6B" w:rsidRPr="00F451BF" w:rsidRDefault="00CF5E6B" w:rsidP="00FE74B8">
      <w:pPr>
        <w:numPr>
          <w:ilvl w:val="0"/>
          <w:numId w:val="2"/>
        </w:numPr>
        <w:spacing w:after="0" w:line="360" w:lineRule="auto"/>
        <w:ind w:left="0" w:firstLine="708"/>
        <w:contextualSpacing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proofErr w:type="spellStart"/>
      <w:r w:rsidRPr="00F451BF">
        <w:rPr>
          <w:rFonts w:asciiTheme="minorHAnsi" w:eastAsiaTheme="minorHAnsi" w:hAnsiTheme="minorHAnsi" w:cstheme="minorHAnsi"/>
          <w:b/>
          <w:sz w:val="28"/>
          <w:szCs w:val="28"/>
        </w:rPr>
        <w:t>Методическое</w:t>
      </w:r>
      <w:proofErr w:type="spellEnd"/>
      <w:r w:rsidRPr="00F451BF">
        <w:rPr>
          <w:rFonts w:asciiTheme="minorHAnsi" w:eastAsia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b/>
          <w:sz w:val="28"/>
          <w:szCs w:val="28"/>
        </w:rPr>
        <w:t>обеспечение</w:t>
      </w:r>
      <w:proofErr w:type="spellEnd"/>
      <w:r w:rsidRPr="00F451BF">
        <w:rPr>
          <w:rFonts w:asciiTheme="minorHAnsi" w:eastAsia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b/>
          <w:sz w:val="28"/>
          <w:szCs w:val="28"/>
        </w:rPr>
        <w:t>учебного</w:t>
      </w:r>
      <w:proofErr w:type="spellEnd"/>
      <w:r w:rsidRPr="00F451BF">
        <w:rPr>
          <w:rFonts w:asciiTheme="minorHAnsi" w:eastAsia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b/>
          <w:sz w:val="28"/>
          <w:szCs w:val="28"/>
        </w:rPr>
        <w:t>процесса</w:t>
      </w:r>
      <w:proofErr w:type="spellEnd"/>
    </w:p>
    <w:p w:rsidR="00CF5E6B" w:rsidRPr="000A4B62" w:rsidRDefault="00CF5E6B" w:rsidP="00FE74B8">
      <w:pPr>
        <w:numPr>
          <w:ilvl w:val="0"/>
          <w:numId w:val="9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b/>
          <w:i/>
          <w:sz w:val="28"/>
          <w:szCs w:val="28"/>
        </w:rPr>
      </w:pPr>
      <w:proofErr w:type="spellStart"/>
      <w:r w:rsidRPr="000A4B62">
        <w:rPr>
          <w:rFonts w:asciiTheme="minorHAnsi" w:eastAsiaTheme="minorHAnsi" w:hAnsiTheme="minorHAnsi" w:cstheme="minorHAnsi"/>
          <w:b/>
          <w:i/>
          <w:sz w:val="28"/>
          <w:szCs w:val="28"/>
        </w:rPr>
        <w:t>Методические</w:t>
      </w:r>
      <w:proofErr w:type="spellEnd"/>
      <w:r w:rsidRPr="000A4B62">
        <w:rPr>
          <w:rFonts w:asciiTheme="minorHAnsi" w:eastAsia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0A4B62">
        <w:rPr>
          <w:rFonts w:asciiTheme="minorHAnsi" w:eastAsiaTheme="minorHAnsi" w:hAnsiTheme="minorHAnsi" w:cstheme="minorHAnsi"/>
          <w:b/>
          <w:i/>
          <w:sz w:val="28"/>
          <w:szCs w:val="28"/>
        </w:rPr>
        <w:t>рекомендации</w:t>
      </w:r>
      <w:proofErr w:type="spellEnd"/>
      <w:r w:rsidRPr="000A4B62">
        <w:rPr>
          <w:rFonts w:asciiTheme="minorHAnsi" w:eastAsia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0A4B62">
        <w:rPr>
          <w:rFonts w:asciiTheme="minorHAnsi" w:eastAsiaTheme="minorHAnsi" w:hAnsiTheme="minorHAnsi" w:cstheme="minorHAnsi"/>
          <w:b/>
          <w:i/>
          <w:sz w:val="28"/>
          <w:szCs w:val="28"/>
        </w:rPr>
        <w:t>преподавателям</w:t>
      </w:r>
      <w:proofErr w:type="spellEnd"/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В работе с учащимся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Работа педагога по специальности будет более продуктивной в тесной связи с педагогами по другим предметам: музыкальная литература, сольфеджио и др. Итогом такого сотрудничества могут быть: открытые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уроки, концерты классов для родителей, участие в концертах отделов, школы.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должны быть составлены к концу сентября после детального ознакомления с особенностями, возможностями и уровнем подготовки ученика. 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Необходимым условием для успешного обучения на </w:t>
      </w:r>
      <w:r w:rsidR="000D35D6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е, является формирование у ученика уже на начальном этапе правильной посадки, постановки рук, целостного исполнительского аппарата.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Развитию техники в узком смысле слова </w:t>
      </w:r>
      <w:proofErr w:type="gramStart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( </w:t>
      </w:r>
      <w:proofErr w:type="gramEnd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 При работе над техникой необходимо давать четкие индивидуальные задания и  регулярно проверять их выполнение. 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(ознакомления, чтения нот с листа, разучивание до уровня показа на техническом зачете).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Работа над качеством звука, интонацией, разнообразными ритмическими вариантами, динамикой (средствами музыкальной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выразительности) должна последовательно проводиться на протяжении всех лет обучения и быть предметом постоянного внимания педагога. В этой связи преподавателю необходимо научить ученика слуховому контролю по распределению мышечного напряжения.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Работа над музыкальным произведением должна проходить в тесной художественной и технической связи.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Важной задачей предмета является развитие навыков самостоятельной работы над домашним заданием. В качестве проверки знаний  ученика об основных этапах в работе над произведением можно </w:t>
      </w:r>
      <w:proofErr w:type="gramStart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порекомендовать ученику выучить</w:t>
      </w:r>
      <w:proofErr w:type="gramEnd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самостоятельно произведение, которое по трудности должно быть легче произведений, изучаемых по основной программе.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Большое значение в воспитании музыкального вкуса отводится изучаемому репертуару. Помимо обработок народных мелодий, органично звучащих на </w:t>
      </w:r>
      <w:r w:rsidR="000D35D6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е, и составляющих основу репертуара,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В классе </w:t>
      </w:r>
      <w:r w:rsidR="000D35D6">
        <w:rPr>
          <w:rFonts w:ascii="Times New Roman" w:eastAsiaTheme="minorHAnsi" w:hAnsi="Times New Roman" w:cs="Times New Roman"/>
          <w:sz w:val="28"/>
          <w:szCs w:val="28"/>
          <w:lang w:val="ru-RU"/>
        </w:rPr>
        <w:t>аккордеон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а, при работе над гаммами, этюдами и пьесами для достижения технической свободы необходимо искать, находить и использовать различные варианты аппликатуры.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Вся творческая деятельность педагога-музыканта должна иметь научно обоснованный характер и строиться на базе имеющейся методической литературы. </w:t>
      </w:r>
    </w:p>
    <w:p w:rsidR="00CF5E6B" w:rsidRPr="000A4B62" w:rsidRDefault="00CF5E6B" w:rsidP="00FE74B8">
      <w:pPr>
        <w:numPr>
          <w:ilvl w:val="0"/>
          <w:numId w:val="9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0A4B62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Методические рекомендации по организации самостоятельной работы.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самостоятельные занятия должны быть регулярными и систематическими;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периодичность занятий - каждый день;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объем самостоятельных занятий от двух до четырех часов;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- объем 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а опорой на сложившиеся в учебном заведении педагогические традиции и методическую целесообразность, а так же индивидуальные способности ученика.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Ученик должен быть физически здоров. Занятия при повышенной температуре опасно для здоровья и нецелесообразны, так как результат занятий всегда будет отрицательным.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Индивидуальная домашняя работа может проходить в несколько приемов и должна строиться в соответствии с рекомендациями преподавателями по специальности.</w:t>
      </w:r>
    </w:p>
    <w:p w:rsidR="00CF5E6B" w:rsidRPr="00F451BF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 xml:space="preserve">Необходимо помочь ученику организовать домашнюю работу, исходя из количества времени, отведенного на занятия. В самостоятельной работе должны присутствовать разные виды заданий: игра технических упражнений, гамм и этюдов </w:t>
      </w:r>
      <w:proofErr w:type="gramStart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( </w:t>
      </w:r>
      <w:proofErr w:type="gramEnd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с этого задания полезно начинать и тратить на это примерно треть времени); разбор новых произведений; выучивание наизусть нотного текста,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концертов; 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дневнике.</w:t>
      </w:r>
    </w:p>
    <w:p w:rsidR="00CF5E6B" w:rsidRPr="00F451BF" w:rsidRDefault="000A4B62" w:rsidP="00FE74B8">
      <w:pPr>
        <w:spacing w:after="0" w:line="360" w:lineRule="auto"/>
        <w:ind w:firstLine="708"/>
        <w:jc w:val="center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0A4B62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VI. </w:t>
      </w:r>
      <w:r w:rsidR="00CF5E6B" w:rsidRPr="000A4B62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Списки</w:t>
      </w:r>
      <w:r w:rsidR="00CF5E6B"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рекомендуемой  нотной и методической литературы</w:t>
      </w:r>
    </w:p>
    <w:p w:rsidR="00CF5E6B" w:rsidRPr="000A4B62" w:rsidRDefault="00CF5E6B" w:rsidP="00FE74B8">
      <w:pPr>
        <w:spacing w:after="0" w:line="360" w:lineRule="auto"/>
        <w:ind w:firstLine="708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0A4B62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Учебная литература.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А.Судариков "Школа беглости", "Школа беглости-2 (Москва "Композитор"1995г.)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Ю.Смородников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"Этюды для баяна и аккордеона" (Москва РМТ-1995г)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lastRenderedPageBreak/>
        <w:t xml:space="preserve">Хрестоматия баяниста1-3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кл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. ДМШ "Упражнения.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Этюды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" ("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Музыка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"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Москва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1995г.)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Хрестоматия баяниста ДМШ 1-2 класс (Москва "Музыка" 1993г. сост.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Крылусов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Д.Самойлов "15 уроков игры н</w:t>
      </w:r>
      <w:r w:rsidR="000D35D6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</w:t>
      </w: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баяне" ("Кифара" Москва 1997г.)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Баян 1-3 класс ДМШ сост. Самойлов (Издательство Кифара" 2001г.)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"Педагогический репертуар баяниста и аккордеониста" ДМШ 1-4 классы (Москва "Композитор" 1998г.)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"Педагогический репертуар баяниста и аккордеониста" ДМШ 1-5 классы (Москва РМТ 2000г.)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"Педагогический репертуар баяниста и аккордеониста" ДМШ 1-7 классы (Москва РМТ 2001г.)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А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Судариков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"25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полифонических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миниатюр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"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В.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Ефимов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"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Полифонические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миниатюры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"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Т.Шахов "Аппликатура как средство развития профессионального мастерства баяниста и аккордеониста" (Москва "Музыка"1991г.)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Л.Колесов "Эстрадные миниатюры в музыкальной школе"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С.Бланк "Двенадцать пьес и одна сюита"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"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Педагогический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репертуар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баяниста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" 2-5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класс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ДМШ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В.Ефимов "Избранные произведения" для баяна и аккордеона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А.Судариков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"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Детский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альбом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"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А.Судариков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"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Детский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альбом-2"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В.Семенов "Детский альбом" две сюиты для баяна.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А. Судариков "Альбом характерных пьес" баян, аккордеон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"Педагогический репертуар баяниста и аккордеониста" ДМШ 1-7 классы "Пьесы.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Обработки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.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Ансамбли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"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Л.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Колесов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"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Избранные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произведения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"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А. Судариков "Альбом пьес и обработок" баян, аккордеон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lastRenderedPageBreak/>
        <w:t>А.Шлыков "Альбом для детей и юношества" для баяна или аккордеона (Москва "Музыка"2000г.)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"Хрестоматия баяниста" старшие классы ДМШ.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Пьесы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,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часть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1 (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Москва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"Музыка"2000)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"Хрестоматия баяниста" старшие классы ДМШ.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Пьесы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,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часть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2 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Э.Григ "Избранные пьесы" ("Музыка" Ленинград 1967) </w:t>
      </w:r>
      <w:proofErr w:type="spellStart"/>
      <w:proofErr w:type="gram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сост</w:t>
      </w:r>
      <w:proofErr w:type="spellEnd"/>
      <w:proofErr w:type="gram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П.Говорушко</w:t>
      </w:r>
      <w:proofErr w:type="spellEnd"/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"Баян" 4-5кл. ДМШ ред.Н.Кузнецов (Москва "Россия"1995)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И.Паницкий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"Старинные вальсы" в обр</w:t>
      </w:r>
      <w:proofErr w:type="gram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.д</w:t>
      </w:r>
      <w:proofErr w:type="gram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ля баяна (Москва "Музыка" 1991)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"Вальс. Танго. Фокстрот" для баяна и аккордеона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сост</w:t>
      </w:r>
      <w:proofErr w:type="spellEnd"/>
      <w:proofErr w:type="gram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И</w:t>
      </w:r>
      <w:proofErr w:type="gram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Савинцев (Москва "Музыка"1987)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И.Дунаевский "Избранные песни и танцы" Пер. для баяна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П.Говорушко</w:t>
      </w:r>
      <w:proofErr w:type="spellEnd"/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В.Напапкин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"Школа игры на готово-выборном баяне"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"Мой друг – баян" обр.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Т.Левдокимов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(изд.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"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Молодая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эстрада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" 1991)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А.Судариков "Пьесы и обработки" Соло и дуэты.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"Популярные мелодии" обр</w:t>
      </w:r>
      <w:proofErr w:type="gram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.д</w:t>
      </w:r>
      <w:proofErr w:type="gram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ля баяна В.Кузнецова "Музыка" Санкт-Петербург 1992)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Т.Шендеров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"Пьесы и обработки" (Москва, "Композитор"1998)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proofErr w:type="gram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"Мелодии прошлых лет"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сост.Т.Левдокимов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(Москва, "Музыка" 1996</w:t>
      </w:r>
      <w:proofErr w:type="gramEnd"/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"Полифонические пьесы" И.С. Баха и его сыновей – В.Ф. Баха и Ф.Э.Баха для готово-выборного баяна (Музыка, Ленинград 1974)</w:t>
      </w:r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"Полифонические пьесы" в предложении для баяна сост.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Б.Беньяминов</w:t>
      </w:r>
      <w:proofErr w:type="spellEnd"/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"Сонатины и вариации для баяна" сост.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Ф.Бушуев</w:t>
      </w:r>
      <w:proofErr w:type="spellEnd"/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"Путешествие в мир танца" музыка старинных композиторов в предложении для аккордеона</w:t>
      </w:r>
      <w:proofErr w:type="gram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.</w:t>
      </w:r>
      <w:proofErr w:type="gram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 </w:t>
      </w:r>
      <w:proofErr w:type="spellStart"/>
      <w:proofErr w:type="gram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с</w:t>
      </w:r>
      <w:proofErr w:type="gram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ост.Ю.И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.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Горбунов</w:t>
      </w:r>
      <w:proofErr w:type="spellEnd"/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lastRenderedPageBreak/>
        <w:t xml:space="preserve">"Этюды для баяна"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ред.Т.Левдокимов</w:t>
      </w:r>
      <w:proofErr w:type="spellEnd"/>
    </w:p>
    <w:p w:rsidR="00CF5E6B" w:rsidRPr="00F451BF" w:rsidRDefault="00CF5E6B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Е.Дербенко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"Сюита в классическом стиле в семи частях" (Москва "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Prosto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 1996)</w:t>
      </w:r>
    </w:p>
    <w:p w:rsidR="00127FBE" w:rsidRPr="00F451BF" w:rsidRDefault="00127FBE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Хрестоматия педагогического репертуара”</w:t>
      </w:r>
      <w:proofErr w:type="gram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.</w:t>
      </w:r>
      <w:proofErr w:type="gram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Произведения Российских авторов юным баянистам-аккордеонистам.”(Ростов-на-Дону “Феникс”2010г)</w:t>
      </w:r>
    </w:p>
    <w:p w:rsidR="00127FBE" w:rsidRPr="00F451BF" w:rsidRDefault="00127FBE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В.Ефимов “Танцевальные ритмы для аккордеона</w:t>
      </w:r>
      <w:proofErr w:type="gram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”(</w:t>
      </w:r>
      <w:proofErr w:type="gram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Москва “Советский композитор”1989г)</w:t>
      </w:r>
    </w:p>
    <w:p w:rsidR="0077487A" w:rsidRPr="00F451BF" w:rsidRDefault="00127FBE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А.М.Думенко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Педагогический репертуар “Обработки народных песен и танцев  </w:t>
      </w:r>
      <w:r w:rsidR="0077487A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баяна или аккордеона для музыкальных школ 2-5классы ”</w:t>
      </w:r>
      <w:proofErr w:type="gramStart"/>
      <w:r w:rsidR="0077487A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( </w:t>
      </w:r>
      <w:proofErr w:type="gramEnd"/>
      <w:r w:rsidR="0077487A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Москва</w:t>
      </w:r>
      <w:r w:rsidR="001D1219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“Владос”2013г)</w:t>
      </w:r>
    </w:p>
    <w:p w:rsidR="001D1219" w:rsidRPr="00F451BF" w:rsidRDefault="0077487A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В.Баканов “Нотная папка баяниста и аккордеониста№1”(Москва </w:t>
      </w:r>
      <w:r w:rsidR="001D1219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‘Дека-вс”2008г)</w:t>
      </w:r>
    </w:p>
    <w:p w:rsidR="0077487A" w:rsidRPr="00F451BF" w:rsidRDefault="001D1219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</w:t>
      </w:r>
      <w:proofErr w:type="spellStart"/>
      <w:r w:rsidR="0077487A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Г.Бойцова</w:t>
      </w:r>
      <w:proofErr w:type="spellEnd"/>
      <w:r w:rsidR="0077487A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“Польки</w:t>
      </w:r>
      <w:proofErr w:type="gramStart"/>
      <w:r w:rsidR="0077487A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,</w:t>
      </w:r>
      <w:proofErr w:type="gramEnd"/>
      <w:r w:rsidR="0077487A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галопы” (Москва</w:t>
      </w:r>
      <w:r w:rsidR="006A69CE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”</w:t>
      </w:r>
      <w:r w:rsidR="0077487A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Музыка”2005г)</w:t>
      </w:r>
    </w:p>
    <w:p w:rsidR="006A69CE" w:rsidRPr="00F451BF" w:rsidRDefault="006A69CE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В.Мотов и Г.Шахов “Пьесы 3-5 классы ДМШ</w:t>
      </w:r>
      <w:proofErr w:type="gram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”(</w:t>
      </w:r>
      <w:proofErr w:type="gram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Москва “Кифара”1999</w:t>
      </w:r>
      <w:r w:rsidR="001D1219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г)</w:t>
      </w:r>
    </w:p>
    <w:p w:rsidR="001D1219" w:rsidRPr="00F451BF" w:rsidRDefault="001D1219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Педагогический репертуар</w:t>
      </w:r>
      <w:proofErr w:type="gram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 .</w:t>
      </w:r>
      <w:proofErr w:type="gram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”Хрестоматия баяниста”(Москва”Глобус”2006г)</w:t>
      </w:r>
    </w:p>
    <w:p w:rsidR="001D1219" w:rsidRPr="00F451BF" w:rsidRDefault="001D1219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Р.Бажилин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“Учимся играть на аккордеоне</w:t>
      </w:r>
      <w:proofErr w:type="gram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”(</w:t>
      </w:r>
      <w:proofErr w:type="gram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Москва 2013г)</w:t>
      </w:r>
    </w:p>
    <w:p w:rsidR="001D1219" w:rsidRPr="00F451BF" w:rsidRDefault="001D1219" w:rsidP="00FE74B8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В.Баканов “Популярные и джазовые мелодии </w:t>
      </w:r>
      <w:r w:rsidR="00620003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 переложении  для баяна и аккордеона</w:t>
      </w:r>
      <w:proofErr w:type="gramStart"/>
      <w:r w:rsidR="00620003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”(</w:t>
      </w:r>
      <w:proofErr w:type="gramEnd"/>
      <w:r w:rsidR="00620003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Москва 2007г)</w:t>
      </w:r>
    </w:p>
    <w:p w:rsidR="00CF5E6B" w:rsidRPr="000A4B62" w:rsidRDefault="00CF5E6B" w:rsidP="00FE74B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0A4B62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Учебно-методическая литература.</w:t>
      </w:r>
    </w:p>
    <w:p w:rsidR="00CF5E6B" w:rsidRPr="00F451BF" w:rsidRDefault="00CF5E6B" w:rsidP="00FE74B8">
      <w:pPr>
        <w:numPr>
          <w:ilvl w:val="0"/>
          <w:numId w:val="11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Ю. Акимов Школа игры на баяне. М.,1995</w:t>
      </w:r>
    </w:p>
    <w:p w:rsidR="00CF5E6B" w:rsidRPr="00F451BF" w:rsidRDefault="00CF5E6B" w:rsidP="00FE74B8">
      <w:pPr>
        <w:numPr>
          <w:ilvl w:val="0"/>
          <w:numId w:val="11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В.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Накапкин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 Школа игры на готово-выборном баяне. М., 1</w:t>
      </w:r>
      <w:r w:rsidRPr="00F451BF">
        <w:rPr>
          <w:rFonts w:asciiTheme="minorHAnsi" w:eastAsiaTheme="minorHAnsi" w:hAnsiTheme="minorHAnsi" w:cstheme="minorHAnsi"/>
          <w:sz w:val="28"/>
          <w:szCs w:val="28"/>
        </w:rPr>
        <w:t>991</w:t>
      </w:r>
    </w:p>
    <w:p w:rsidR="00CF5E6B" w:rsidRPr="00F451BF" w:rsidRDefault="00CF5E6B" w:rsidP="00FE74B8">
      <w:pPr>
        <w:numPr>
          <w:ilvl w:val="0"/>
          <w:numId w:val="11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П.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Говорушка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 Школа игры на баяне. </w:t>
      </w:r>
      <w:r w:rsidRPr="00F451BF">
        <w:rPr>
          <w:rFonts w:asciiTheme="minorHAnsi" w:eastAsiaTheme="minorHAnsi" w:hAnsiTheme="minorHAnsi" w:cstheme="minorHAnsi"/>
          <w:sz w:val="28"/>
          <w:szCs w:val="28"/>
        </w:rPr>
        <w:t>С-П., 1992</w:t>
      </w:r>
    </w:p>
    <w:p w:rsidR="00CF5E6B" w:rsidRPr="00F451BF" w:rsidRDefault="00CF5E6B" w:rsidP="00FE74B8">
      <w:pPr>
        <w:numPr>
          <w:ilvl w:val="0"/>
          <w:numId w:val="11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В. Лушников   Школы игры на аккордеоне. </w:t>
      </w:r>
      <w:r w:rsidRPr="00F451BF">
        <w:rPr>
          <w:rFonts w:asciiTheme="minorHAnsi" w:eastAsiaTheme="minorHAnsi" w:hAnsiTheme="minorHAnsi" w:cstheme="minorHAnsi"/>
          <w:sz w:val="28"/>
          <w:szCs w:val="28"/>
        </w:rPr>
        <w:t>М., 1987</w:t>
      </w:r>
    </w:p>
    <w:p w:rsidR="00CF5E6B" w:rsidRPr="00F451BF" w:rsidRDefault="00CF5E6B" w:rsidP="00FE74B8">
      <w:pPr>
        <w:numPr>
          <w:ilvl w:val="0"/>
          <w:numId w:val="11"/>
        </w:numPr>
        <w:spacing w:after="0" w:line="360" w:lineRule="auto"/>
        <w:ind w:left="0" w:firstLine="708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А.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Микек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 Самоучитель игры на аккордеоне. </w:t>
      </w:r>
      <w:r w:rsidRPr="00F451BF">
        <w:rPr>
          <w:rFonts w:asciiTheme="minorHAnsi" w:eastAsiaTheme="minorHAnsi" w:hAnsiTheme="minorHAnsi" w:cstheme="minorHAnsi"/>
          <w:sz w:val="28"/>
          <w:szCs w:val="28"/>
        </w:rPr>
        <w:t>М., 1984</w:t>
      </w:r>
    </w:p>
    <w:p w:rsidR="00CF5E6B" w:rsidRPr="00F451BF" w:rsidRDefault="00CF5E6B" w:rsidP="00FE74B8">
      <w:pPr>
        <w:spacing w:after="0" w:line="360" w:lineRule="auto"/>
        <w:ind w:left="720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</w:p>
    <w:p w:rsidR="00CF5E6B" w:rsidRPr="00F451BF" w:rsidRDefault="00CF5E6B" w:rsidP="00FE74B8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sectPr w:rsidR="00CF5E6B" w:rsidRPr="00F451BF" w:rsidSect="00AA2E4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90" w:rsidRDefault="00541F90" w:rsidP="00EF0EA1">
      <w:pPr>
        <w:spacing w:after="0" w:line="240" w:lineRule="auto"/>
      </w:pPr>
      <w:r>
        <w:separator/>
      </w:r>
    </w:p>
  </w:endnote>
  <w:endnote w:type="continuationSeparator" w:id="0">
    <w:p w:rsidR="00541F90" w:rsidRDefault="00541F90" w:rsidP="00EF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90" w:rsidRDefault="00541F90" w:rsidP="00EF0EA1">
      <w:pPr>
        <w:spacing w:after="0" w:line="240" w:lineRule="auto"/>
      </w:pPr>
      <w:r>
        <w:separator/>
      </w:r>
    </w:p>
  </w:footnote>
  <w:footnote w:type="continuationSeparator" w:id="0">
    <w:p w:rsidR="00541F90" w:rsidRDefault="00541F90" w:rsidP="00EF0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C9A"/>
    <w:multiLevelType w:val="hybridMultilevel"/>
    <w:tmpl w:val="0620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066A"/>
    <w:multiLevelType w:val="hybridMultilevel"/>
    <w:tmpl w:val="8D3C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6DDE"/>
    <w:multiLevelType w:val="hybridMultilevel"/>
    <w:tmpl w:val="8778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C2C"/>
    <w:multiLevelType w:val="hybridMultilevel"/>
    <w:tmpl w:val="0E0425D0"/>
    <w:lvl w:ilvl="0" w:tplc="9880D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7478AE"/>
    <w:multiLevelType w:val="hybridMultilevel"/>
    <w:tmpl w:val="09FA1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C3395"/>
    <w:multiLevelType w:val="hybridMultilevel"/>
    <w:tmpl w:val="AB22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E6E01"/>
    <w:multiLevelType w:val="hybridMultilevel"/>
    <w:tmpl w:val="D8D6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F3577"/>
    <w:multiLevelType w:val="hybridMultilevel"/>
    <w:tmpl w:val="5F84E69E"/>
    <w:lvl w:ilvl="0" w:tplc="86FA9E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F52185A"/>
    <w:multiLevelType w:val="hybridMultilevel"/>
    <w:tmpl w:val="8B58401C"/>
    <w:lvl w:ilvl="0" w:tplc="F90C0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28D04F6"/>
    <w:multiLevelType w:val="hybridMultilevel"/>
    <w:tmpl w:val="336A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9589A"/>
    <w:multiLevelType w:val="hybridMultilevel"/>
    <w:tmpl w:val="32F0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32C44"/>
    <w:multiLevelType w:val="hybridMultilevel"/>
    <w:tmpl w:val="428C4542"/>
    <w:lvl w:ilvl="0" w:tplc="5B10C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132E6"/>
    <w:multiLevelType w:val="hybridMultilevel"/>
    <w:tmpl w:val="4DEE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95A8A"/>
    <w:multiLevelType w:val="hybridMultilevel"/>
    <w:tmpl w:val="A59C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83BD4"/>
    <w:multiLevelType w:val="hybridMultilevel"/>
    <w:tmpl w:val="B2FC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D27B8"/>
    <w:multiLevelType w:val="hybridMultilevel"/>
    <w:tmpl w:val="8AEC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A6D41"/>
    <w:multiLevelType w:val="hybridMultilevel"/>
    <w:tmpl w:val="2C1A4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65DF0"/>
    <w:multiLevelType w:val="hybridMultilevel"/>
    <w:tmpl w:val="5358C73A"/>
    <w:lvl w:ilvl="0" w:tplc="4C885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C6B08"/>
    <w:multiLevelType w:val="hybridMultilevel"/>
    <w:tmpl w:val="28DE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A4210"/>
    <w:multiLevelType w:val="hybridMultilevel"/>
    <w:tmpl w:val="C268C27E"/>
    <w:lvl w:ilvl="0" w:tplc="9678FC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F7E2A9F"/>
    <w:multiLevelType w:val="hybridMultilevel"/>
    <w:tmpl w:val="6152EF02"/>
    <w:lvl w:ilvl="0" w:tplc="02AE3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365713B"/>
    <w:multiLevelType w:val="hybridMultilevel"/>
    <w:tmpl w:val="5900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72DC5"/>
    <w:multiLevelType w:val="hybridMultilevel"/>
    <w:tmpl w:val="9622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A5A92"/>
    <w:multiLevelType w:val="hybridMultilevel"/>
    <w:tmpl w:val="3ECE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00F62"/>
    <w:multiLevelType w:val="hybridMultilevel"/>
    <w:tmpl w:val="B3B0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F63FB"/>
    <w:multiLevelType w:val="hybridMultilevel"/>
    <w:tmpl w:val="CCB2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128BB"/>
    <w:multiLevelType w:val="hybridMultilevel"/>
    <w:tmpl w:val="AF5040E6"/>
    <w:lvl w:ilvl="0" w:tplc="243A2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157EE"/>
    <w:multiLevelType w:val="hybridMultilevel"/>
    <w:tmpl w:val="9B1C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248A2"/>
    <w:multiLevelType w:val="hybridMultilevel"/>
    <w:tmpl w:val="53E25DEE"/>
    <w:lvl w:ilvl="0" w:tplc="03A2A8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83A92"/>
    <w:multiLevelType w:val="hybridMultilevel"/>
    <w:tmpl w:val="B1F0C5E6"/>
    <w:lvl w:ilvl="0" w:tplc="A0FA31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0595A"/>
    <w:multiLevelType w:val="hybridMultilevel"/>
    <w:tmpl w:val="D514E84E"/>
    <w:lvl w:ilvl="0" w:tplc="98D6CB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D426C"/>
    <w:multiLevelType w:val="hybridMultilevel"/>
    <w:tmpl w:val="5654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7"/>
  </w:num>
  <w:num w:numId="2">
    <w:abstractNumId w:val="30"/>
  </w:num>
  <w:num w:numId="3">
    <w:abstractNumId w:val="29"/>
  </w:num>
  <w:num w:numId="4">
    <w:abstractNumId w:val="6"/>
  </w:num>
  <w:num w:numId="5">
    <w:abstractNumId w:val="26"/>
  </w:num>
  <w:num w:numId="6">
    <w:abstractNumId w:val="13"/>
  </w:num>
  <w:num w:numId="7">
    <w:abstractNumId w:val="20"/>
  </w:num>
  <w:num w:numId="8">
    <w:abstractNumId w:val="14"/>
  </w:num>
  <w:num w:numId="9">
    <w:abstractNumId w:val="24"/>
  </w:num>
  <w:num w:numId="10">
    <w:abstractNumId w:val="4"/>
  </w:num>
  <w:num w:numId="11">
    <w:abstractNumId w:val="7"/>
  </w:num>
  <w:num w:numId="12">
    <w:abstractNumId w:val="9"/>
  </w:num>
  <w:num w:numId="13">
    <w:abstractNumId w:val="21"/>
  </w:num>
  <w:num w:numId="14">
    <w:abstractNumId w:val="16"/>
  </w:num>
  <w:num w:numId="15">
    <w:abstractNumId w:val="19"/>
  </w:num>
  <w:num w:numId="16">
    <w:abstractNumId w:val="28"/>
  </w:num>
  <w:num w:numId="17">
    <w:abstractNumId w:val="0"/>
  </w:num>
  <w:num w:numId="18">
    <w:abstractNumId w:val="5"/>
  </w:num>
  <w:num w:numId="19">
    <w:abstractNumId w:val="27"/>
  </w:num>
  <w:num w:numId="20">
    <w:abstractNumId w:val="15"/>
  </w:num>
  <w:num w:numId="21">
    <w:abstractNumId w:val="3"/>
  </w:num>
  <w:num w:numId="22">
    <w:abstractNumId w:val="18"/>
  </w:num>
  <w:num w:numId="23">
    <w:abstractNumId w:val="12"/>
  </w:num>
  <w:num w:numId="24">
    <w:abstractNumId w:val="23"/>
  </w:num>
  <w:num w:numId="25">
    <w:abstractNumId w:val="22"/>
  </w:num>
  <w:num w:numId="26">
    <w:abstractNumId w:val="1"/>
  </w:num>
  <w:num w:numId="27">
    <w:abstractNumId w:val="11"/>
  </w:num>
  <w:num w:numId="28">
    <w:abstractNumId w:val="25"/>
  </w:num>
  <w:num w:numId="29">
    <w:abstractNumId w:val="10"/>
  </w:num>
  <w:num w:numId="30">
    <w:abstractNumId w:val="2"/>
  </w:num>
  <w:num w:numId="31">
    <w:abstractNumId w:val="3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588E"/>
    <w:rsid w:val="00007A9E"/>
    <w:rsid w:val="000302B3"/>
    <w:rsid w:val="00046B69"/>
    <w:rsid w:val="00066D41"/>
    <w:rsid w:val="000708A1"/>
    <w:rsid w:val="00074E2D"/>
    <w:rsid w:val="000964B6"/>
    <w:rsid w:val="000A49BB"/>
    <w:rsid w:val="000A4B62"/>
    <w:rsid w:val="000B5C5F"/>
    <w:rsid w:val="000D35D6"/>
    <w:rsid w:val="000D4AE4"/>
    <w:rsid w:val="00127FBE"/>
    <w:rsid w:val="00181B3D"/>
    <w:rsid w:val="001D1219"/>
    <w:rsid w:val="001D415F"/>
    <w:rsid w:val="00243E2C"/>
    <w:rsid w:val="00244FA6"/>
    <w:rsid w:val="00251F77"/>
    <w:rsid w:val="0026493E"/>
    <w:rsid w:val="002879EA"/>
    <w:rsid w:val="002C37D4"/>
    <w:rsid w:val="002F676D"/>
    <w:rsid w:val="0030725A"/>
    <w:rsid w:val="0033304B"/>
    <w:rsid w:val="0034682B"/>
    <w:rsid w:val="0035137F"/>
    <w:rsid w:val="00380FEB"/>
    <w:rsid w:val="003A0FE9"/>
    <w:rsid w:val="003C29F0"/>
    <w:rsid w:val="00416ACF"/>
    <w:rsid w:val="004761B8"/>
    <w:rsid w:val="0048126C"/>
    <w:rsid w:val="004926AD"/>
    <w:rsid w:val="00541F90"/>
    <w:rsid w:val="00565D33"/>
    <w:rsid w:val="0059557B"/>
    <w:rsid w:val="005A4F2F"/>
    <w:rsid w:val="00620003"/>
    <w:rsid w:val="00681691"/>
    <w:rsid w:val="00687983"/>
    <w:rsid w:val="006A69CE"/>
    <w:rsid w:val="006D2A57"/>
    <w:rsid w:val="006E7FF2"/>
    <w:rsid w:val="006F2AAB"/>
    <w:rsid w:val="00710C7F"/>
    <w:rsid w:val="0077487A"/>
    <w:rsid w:val="00783446"/>
    <w:rsid w:val="00791940"/>
    <w:rsid w:val="00796C68"/>
    <w:rsid w:val="007C32DE"/>
    <w:rsid w:val="0080588E"/>
    <w:rsid w:val="008636E8"/>
    <w:rsid w:val="008F474D"/>
    <w:rsid w:val="00951327"/>
    <w:rsid w:val="00954336"/>
    <w:rsid w:val="0095694C"/>
    <w:rsid w:val="00965E0E"/>
    <w:rsid w:val="009A6647"/>
    <w:rsid w:val="009C7AD0"/>
    <w:rsid w:val="009F3E21"/>
    <w:rsid w:val="009F45F0"/>
    <w:rsid w:val="009F6FB3"/>
    <w:rsid w:val="00A0693A"/>
    <w:rsid w:val="00A52E44"/>
    <w:rsid w:val="00A93193"/>
    <w:rsid w:val="00AA2E4F"/>
    <w:rsid w:val="00AB1097"/>
    <w:rsid w:val="00AC1DFD"/>
    <w:rsid w:val="00AF6F1E"/>
    <w:rsid w:val="00B0721B"/>
    <w:rsid w:val="00B33180"/>
    <w:rsid w:val="00B55A04"/>
    <w:rsid w:val="00B72CB2"/>
    <w:rsid w:val="00B90E71"/>
    <w:rsid w:val="00BB53FA"/>
    <w:rsid w:val="00BC5C99"/>
    <w:rsid w:val="00BE107D"/>
    <w:rsid w:val="00BF77A2"/>
    <w:rsid w:val="00C112B2"/>
    <w:rsid w:val="00C20D0E"/>
    <w:rsid w:val="00C56FBC"/>
    <w:rsid w:val="00C85339"/>
    <w:rsid w:val="00C87AD8"/>
    <w:rsid w:val="00C9620D"/>
    <w:rsid w:val="00CF5E6B"/>
    <w:rsid w:val="00D00627"/>
    <w:rsid w:val="00E048B1"/>
    <w:rsid w:val="00E2086F"/>
    <w:rsid w:val="00EF0EA1"/>
    <w:rsid w:val="00F15274"/>
    <w:rsid w:val="00F15D32"/>
    <w:rsid w:val="00F22E06"/>
    <w:rsid w:val="00F451BF"/>
    <w:rsid w:val="00F561D3"/>
    <w:rsid w:val="00F81445"/>
    <w:rsid w:val="00F93903"/>
    <w:rsid w:val="00FC080F"/>
    <w:rsid w:val="00FE74B8"/>
    <w:rsid w:val="00F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21"/>
  </w:style>
  <w:style w:type="paragraph" w:styleId="1">
    <w:name w:val="heading 1"/>
    <w:basedOn w:val="a"/>
    <w:next w:val="a"/>
    <w:link w:val="10"/>
    <w:uiPriority w:val="9"/>
    <w:qFormat/>
    <w:rsid w:val="009F3E2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F3E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3E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E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E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E2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E2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E2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E2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F3E21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9F3E2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F3E21"/>
    <w:rPr>
      <w:small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F3E21"/>
    <w:rPr>
      <w:smallCaps/>
      <w:spacing w:val="5"/>
      <w:sz w:val="36"/>
      <w:szCs w:val="36"/>
    </w:rPr>
  </w:style>
  <w:style w:type="paragraph" w:styleId="a8">
    <w:name w:val="Subtitle"/>
    <w:basedOn w:val="a"/>
    <w:next w:val="a"/>
    <w:link w:val="a9"/>
    <w:uiPriority w:val="11"/>
    <w:qFormat/>
    <w:rsid w:val="009F3E21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9F3E21"/>
    <w:rPr>
      <w:i/>
      <w:iCs/>
      <w:smallCaps/>
      <w:spacing w:val="10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9F3E2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F3E21"/>
    <w:rPr>
      <w:smallCaps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9F3E21"/>
    <w:rPr>
      <w:i/>
      <w:iCs/>
      <w:smallCaps/>
      <w:spacing w:val="5"/>
      <w:sz w:val="26"/>
      <w:szCs w:val="26"/>
    </w:rPr>
  </w:style>
  <w:style w:type="character" w:styleId="ac">
    <w:name w:val="Strong"/>
    <w:uiPriority w:val="22"/>
    <w:qFormat/>
    <w:rsid w:val="009F3E21"/>
    <w:rPr>
      <w:b/>
      <w:bCs/>
    </w:rPr>
  </w:style>
  <w:style w:type="paragraph" w:customStyle="1" w:styleId="11">
    <w:name w:val="Стиль1"/>
    <w:basedOn w:val="a4"/>
    <w:link w:val="12"/>
    <w:rsid w:val="00A52E44"/>
  </w:style>
  <w:style w:type="paragraph" w:customStyle="1" w:styleId="21">
    <w:name w:val="Стиль2"/>
    <w:basedOn w:val="a"/>
    <w:link w:val="22"/>
    <w:rsid w:val="00A52E44"/>
  </w:style>
  <w:style w:type="character" w:customStyle="1" w:styleId="a5">
    <w:name w:val="Абзац списка Знак"/>
    <w:basedOn w:val="a0"/>
    <w:link w:val="a4"/>
    <w:uiPriority w:val="34"/>
    <w:rsid w:val="00A52E44"/>
  </w:style>
  <w:style w:type="character" w:customStyle="1" w:styleId="12">
    <w:name w:val="Стиль1 Знак"/>
    <w:basedOn w:val="a5"/>
    <w:link w:val="11"/>
    <w:rsid w:val="00A52E44"/>
  </w:style>
  <w:style w:type="character" w:customStyle="1" w:styleId="40">
    <w:name w:val="Заголовок 4 Знак"/>
    <w:basedOn w:val="a0"/>
    <w:link w:val="4"/>
    <w:uiPriority w:val="9"/>
    <w:semiHidden/>
    <w:rsid w:val="009F3E21"/>
    <w:rPr>
      <w:b/>
      <w:bCs/>
      <w:spacing w:val="5"/>
      <w:sz w:val="24"/>
      <w:szCs w:val="24"/>
    </w:rPr>
  </w:style>
  <w:style w:type="character" w:customStyle="1" w:styleId="22">
    <w:name w:val="Стиль2 Знак"/>
    <w:basedOn w:val="a0"/>
    <w:link w:val="21"/>
    <w:rsid w:val="00A52E44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9F3E2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3E2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F3E2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F3E2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3E21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caption"/>
    <w:basedOn w:val="a"/>
    <w:next w:val="a"/>
    <w:uiPriority w:val="35"/>
    <w:semiHidden/>
    <w:unhideWhenUsed/>
    <w:rsid w:val="000302B3"/>
    <w:rPr>
      <w:caps/>
      <w:spacing w:val="10"/>
      <w:sz w:val="18"/>
      <w:szCs w:val="18"/>
    </w:rPr>
  </w:style>
  <w:style w:type="character" w:styleId="ae">
    <w:name w:val="Emphasis"/>
    <w:uiPriority w:val="20"/>
    <w:qFormat/>
    <w:rsid w:val="009F3E21"/>
    <w:rPr>
      <w:b/>
      <w:bCs/>
      <w:i/>
      <w:iCs/>
      <w:spacing w:val="10"/>
    </w:rPr>
  </w:style>
  <w:style w:type="character" w:customStyle="1" w:styleId="a7">
    <w:name w:val="Без интервала Знак"/>
    <w:basedOn w:val="a0"/>
    <w:link w:val="a6"/>
    <w:uiPriority w:val="1"/>
    <w:rsid w:val="000302B3"/>
  </w:style>
  <w:style w:type="paragraph" w:styleId="23">
    <w:name w:val="Quote"/>
    <w:basedOn w:val="a"/>
    <w:next w:val="a"/>
    <w:link w:val="24"/>
    <w:uiPriority w:val="29"/>
    <w:qFormat/>
    <w:rsid w:val="009F3E21"/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9F3E21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9F3E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9F3E21"/>
    <w:rPr>
      <w:i/>
      <w:iCs/>
    </w:rPr>
  </w:style>
  <w:style w:type="character" w:styleId="af1">
    <w:name w:val="Subtle Emphasis"/>
    <w:uiPriority w:val="19"/>
    <w:qFormat/>
    <w:rsid w:val="009F3E21"/>
    <w:rPr>
      <w:i/>
      <w:iCs/>
    </w:rPr>
  </w:style>
  <w:style w:type="character" w:styleId="af2">
    <w:name w:val="Intense Emphasis"/>
    <w:uiPriority w:val="21"/>
    <w:qFormat/>
    <w:rsid w:val="009F3E21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9F3E21"/>
    <w:rPr>
      <w:smallCaps/>
    </w:rPr>
  </w:style>
  <w:style w:type="character" w:styleId="af4">
    <w:name w:val="Intense Reference"/>
    <w:uiPriority w:val="32"/>
    <w:qFormat/>
    <w:rsid w:val="009F3E21"/>
    <w:rPr>
      <w:b/>
      <w:bCs/>
      <w:smallCaps/>
    </w:rPr>
  </w:style>
  <w:style w:type="character" w:styleId="af5">
    <w:name w:val="Book Title"/>
    <w:basedOn w:val="a0"/>
    <w:uiPriority w:val="33"/>
    <w:qFormat/>
    <w:rsid w:val="009F3E21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F3E21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EF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EF0EA1"/>
  </w:style>
  <w:style w:type="paragraph" w:styleId="af9">
    <w:name w:val="footer"/>
    <w:basedOn w:val="a"/>
    <w:link w:val="afa"/>
    <w:uiPriority w:val="99"/>
    <w:semiHidden/>
    <w:unhideWhenUsed/>
    <w:rsid w:val="00EF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EF0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21"/>
  </w:style>
  <w:style w:type="paragraph" w:styleId="1">
    <w:name w:val="heading 1"/>
    <w:basedOn w:val="a"/>
    <w:next w:val="a"/>
    <w:link w:val="10"/>
    <w:uiPriority w:val="9"/>
    <w:qFormat/>
    <w:rsid w:val="009F3E2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F3E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3E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E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E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E2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E2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E2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E2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F3E21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9F3E2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F3E21"/>
    <w:rPr>
      <w:small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F3E21"/>
    <w:rPr>
      <w:smallCaps/>
      <w:spacing w:val="5"/>
      <w:sz w:val="36"/>
      <w:szCs w:val="36"/>
    </w:rPr>
  </w:style>
  <w:style w:type="paragraph" w:styleId="a8">
    <w:name w:val="Subtitle"/>
    <w:basedOn w:val="a"/>
    <w:next w:val="a"/>
    <w:link w:val="a9"/>
    <w:uiPriority w:val="11"/>
    <w:qFormat/>
    <w:rsid w:val="009F3E21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9F3E21"/>
    <w:rPr>
      <w:i/>
      <w:iCs/>
      <w:smallCaps/>
      <w:spacing w:val="10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9F3E2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F3E21"/>
    <w:rPr>
      <w:smallCaps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9F3E21"/>
    <w:rPr>
      <w:i/>
      <w:iCs/>
      <w:smallCaps/>
      <w:spacing w:val="5"/>
      <w:sz w:val="26"/>
      <w:szCs w:val="26"/>
    </w:rPr>
  </w:style>
  <w:style w:type="character" w:styleId="ac">
    <w:name w:val="Strong"/>
    <w:uiPriority w:val="22"/>
    <w:qFormat/>
    <w:rsid w:val="009F3E21"/>
    <w:rPr>
      <w:b/>
      <w:bCs/>
    </w:rPr>
  </w:style>
  <w:style w:type="paragraph" w:customStyle="1" w:styleId="11">
    <w:name w:val="Стиль1"/>
    <w:basedOn w:val="a4"/>
    <w:link w:val="12"/>
    <w:rsid w:val="00A52E44"/>
  </w:style>
  <w:style w:type="paragraph" w:customStyle="1" w:styleId="21">
    <w:name w:val="Стиль2"/>
    <w:basedOn w:val="a"/>
    <w:link w:val="22"/>
    <w:rsid w:val="00A52E44"/>
  </w:style>
  <w:style w:type="character" w:customStyle="1" w:styleId="a5">
    <w:name w:val="Абзац списка Знак"/>
    <w:basedOn w:val="a0"/>
    <w:link w:val="a4"/>
    <w:uiPriority w:val="34"/>
    <w:rsid w:val="00A52E44"/>
  </w:style>
  <w:style w:type="character" w:customStyle="1" w:styleId="12">
    <w:name w:val="Стиль1 Знак"/>
    <w:basedOn w:val="a5"/>
    <w:link w:val="11"/>
    <w:rsid w:val="00A52E44"/>
  </w:style>
  <w:style w:type="character" w:customStyle="1" w:styleId="40">
    <w:name w:val="Заголовок 4 Знак"/>
    <w:basedOn w:val="a0"/>
    <w:link w:val="4"/>
    <w:uiPriority w:val="9"/>
    <w:semiHidden/>
    <w:rsid w:val="009F3E21"/>
    <w:rPr>
      <w:b/>
      <w:bCs/>
      <w:spacing w:val="5"/>
      <w:sz w:val="24"/>
      <w:szCs w:val="24"/>
    </w:rPr>
  </w:style>
  <w:style w:type="character" w:customStyle="1" w:styleId="22">
    <w:name w:val="Стиль2 Знак"/>
    <w:basedOn w:val="a0"/>
    <w:link w:val="21"/>
    <w:rsid w:val="00A52E44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9F3E2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3E2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F3E2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F3E2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3E21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caption"/>
    <w:basedOn w:val="a"/>
    <w:next w:val="a"/>
    <w:uiPriority w:val="35"/>
    <w:semiHidden/>
    <w:unhideWhenUsed/>
    <w:rsid w:val="000302B3"/>
    <w:rPr>
      <w:caps/>
      <w:spacing w:val="10"/>
      <w:sz w:val="18"/>
      <w:szCs w:val="18"/>
    </w:rPr>
  </w:style>
  <w:style w:type="character" w:styleId="ae">
    <w:name w:val="Emphasis"/>
    <w:uiPriority w:val="20"/>
    <w:qFormat/>
    <w:rsid w:val="009F3E21"/>
    <w:rPr>
      <w:b/>
      <w:bCs/>
      <w:i/>
      <w:iCs/>
      <w:spacing w:val="10"/>
    </w:rPr>
  </w:style>
  <w:style w:type="character" w:customStyle="1" w:styleId="a7">
    <w:name w:val="Без интервала Знак"/>
    <w:basedOn w:val="a0"/>
    <w:link w:val="a6"/>
    <w:uiPriority w:val="1"/>
    <w:rsid w:val="000302B3"/>
  </w:style>
  <w:style w:type="paragraph" w:styleId="23">
    <w:name w:val="Quote"/>
    <w:basedOn w:val="a"/>
    <w:next w:val="a"/>
    <w:link w:val="24"/>
    <w:uiPriority w:val="29"/>
    <w:qFormat/>
    <w:rsid w:val="009F3E21"/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9F3E21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9F3E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9F3E21"/>
    <w:rPr>
      <w:i/>
      <w:iCs/>
    </w:rPr>
  </w:style>
  <w:style w:type="character" w:styleId="af1">
    <w:name w:val="Subtle Emphasis"/>
    <w:uiPriority w:val="19"/>
    <w:qFormat/>
    <w:rsid w:val="009F3E21"/>
    <w:rPr>
      <w:i/>
      <w:iCs/>
    </w:rPr>
  </w:style>
  <w:style w:type="character" w:styleId="af2">
    <w:name w:val="Intense Emphasis"/>
    <w:uiPriority w:val="21"/>
    <w:qFormat/>
    <w:rsid w:val="009F3E21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9F3E21"/>
    <w:rPr>
      <w:smallCaps/>
    </w:rPr>
  </w:style>
  <w:style w:type="character" w:styleId="af4">
    <w:name w:val="Intense Reference"/>
    <w:uiPriority w:val="32"/>
    <w:qFormat/>
    <w:rsid w:val="009F3E21"/>
    <w:rPr>
      <w:b/>
      <w:bCs/>
      <w:smallCaps/>
    </w:rPr>
  </w:style>
  <w:style w:type="character" w:styleId="af5">
    <w:name w:val="Book Title"/>
    <w:basedOn w:val="a0"/>
    <w:uiPriority w:val="33"/>
    <w:qFormat/>
    <w:rsid w:val="009F3E21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F3E21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EF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EF0EA1"/>
  </w:style>
  <w:style w:type="paragraph" w:styleId="af9">
    <w:name w:val="footer"/>
    <w:basedOn w:val="a"/>
    <w:link w:val="afa"/>
    <w:uiPriority w:val="99"/>
    <w:semiHidden/>
    <w:unhideWhenUsed/>
    <w:rsid w:val="00EF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EF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AD99-0B91-46EA-B610-4D8307A8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6577</Words>
  <Characters>37489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беренгов</dc:creator>
  <cp:lastModifiedBy>user</cp:lastModifiedBy>
  <cp:revision>7</cp:revision>
  <cp:lastPrinted>2014-02-04T11:58:00Z</cp:lastPrinted>
  <dcterms:created xsi:type="dcterms:W3CDTF">2014-01-31T05:42:00Z</dcterms:created>
  <dcterms:modified xsi:type="dcterms:W3CDTF">2015-07-06T06:39:00Z</dcterms:modified>
</cp:coreProperties>
</file>