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CA" w:rsidRDefault="00C200CA" w:rsidP="00C200CA">
      <w:pPr>
        <w:spacing w:line="360" w:lineRule="auto"/>
        <w:ind w:left="-567"/>
        <w:jc w:val="center"/>
        <w:rPr>
          <w:rFonts w:ascii="Times New Roman" w:hAnsi="Times New Roman"/>
          <w:sz w:val="28"/>
          <w:szCs w:val="28"/>
        </w:rPr>
      </w:pPr>
      <w:r>
        <w:rPr>
          <w:rFonts w:ascii="Times New Roman" w:hAnsi="Times New Roman"/>
          <w:sz w:val="28"/>
          <w:szCs w:val="28"/>
        </w:rPr>
        <w:t>ДЕПАРТАМЕНТ   КУЛЬТУРЫ   ГОРОДА   МОСКВЫ</w:t>
      </w:r>
    </w:p>
    <w:p w:rsidR="00C200CA" w:rsidRDefault="00C200CA" w:rsidP="00C200CA">
      <w:pPr>
        <w:spacing w:after="0" w:line="360" w:lineRule="auto"/>
        <w:ind w:left="-567"/>
        <w:jc w:val="center"/>
        <w:rPr>
          <w:rFonts w:ascii="Times New Roman" w:hAnsi="Times New Roman"/>
          <w:b/>
          <w:sz w:val="28"/>
          <w:szCs w:val="28"/>
        </w:rPr>
      </w:pPr>
      <w:r>
        <w:rPr>
          <w:rFonts w:ascii="Times New Roman" w:hAnsi="Times New Roman"/>
          <w:b/>
          <w:sz w:val="28"/>
          <w:szCs w:val="28"/>
        </w:rPr>
        <w:t>Государственное бюджетное учреждение дополнительного образования   города Москвы</w:t>
      </w:r>
    </w:p>
    <w:p w:rsidR="00C200CA" w:rsidRDefault="00C200CA" w:rsidP="00C200CA">
      <w:pPr>
        <w:spacing w:after="0" w:line="360" w:lineRule="auto"/>
        <w:ind w:left="-567"/>
        <w:jc w:val="center"/>
        <w:rPr>
          <w:rFonts w:ascii="Times New Roman" w:hAnsi="Times New Roman"/>
          <w:b/>
          <w:sz w:val="28"/>
          <w:szCs w:val="28"/>
        </w:rPr>
      </w:pPr>
      <w:r>
        <w:rPr>
          <w:rFonts w:ascii="Times New Roman" w:hAnsi="Times New Roman"/>
          <w:b/>
          <w:sz w:val="28"/>
          <w:szCs w:val="28"/>
        </w:rPr>
        <w:t>«Детская музыкальная школа имени Г.Г. Нейгауза»</w:t>
      </w:r>
    </w:p>
    <w:p w:rsidR="00C200CA" w:rsidRDefault="00C200CA" w:rsidP="00C200CA">
      <w:pPr>
        <w:pStyle w:val="af2"/>
        <w:ind w:firstLine="4678"/>
        <w:rPr>
          <w:rFonts w:ascii="Times New Roman" w:hAnsi="Times New Roman"/>
          <w:sz w:val="28"/>
          <w:szCs w:val="28"/>
        </w:rPr>
      </w:pPr>
    </w:p>
    <w:p w:rsidR="009F500B" w:rsidRDefault="009F500B" w:rsidP="009F500B">
      <w:pPr>
        <w:pStyle w:val="af2"/>
        <w:ind w:left="4536" w:right="-144"/>
        <w:rPr>
          <w:rFonts w:ascii="Times New Roman" w:hAnsi="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1906905</wp:posOffset>
            </wp:positionH>
            <wp:positionV relativeFrom="paragraph">
              <wp:posOffset>45085</wp:posOffset>
            </wp:positionV>
            <wp:extent cx="2537460" cy="1645920"/>
            <wp:effectExtent l="0" t="0" r="0" b="0"/>
            <wp:wrapNone/>
            <wp:docPr id="1" name="Рисунок 1" descr="печать и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и подпи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6459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Утверждено:</w:t>
      </w:r>
    </w:p>
    <w:p w:rsidR="009F500B" w:rsidRDefault="009F500B" w:rsidP="009F500B">
      <w:pPr>
        <w:pStyle w:val="af2"/>
        <w:ind w:left="4536" w:right="-144"/>
        <w:rPr>
          <w:rFonts w:ascii="Times New Roman" w:hAnsi="Times New Roman"/>
          <w:sz w:val="28"/>
          <w:szCs w:val="28"/>
        </w:rPr>
      </w:pPr>
      <w:r>
        <w:rPr>
          <w:rFonts w:ascii="Times New Roman" w:hAnsi="Times New Roman"/>
          <w:sz w:val="28"/>
          <w:szCs w:val="28"/>
        </w:rPr>
        <w:t>Приказ от 28 декабря 2013 г. № 167</w:t>
      </w:r>
    </w:p>
    <w:p w:rsidR="009F500B" w:rsidRDefault="009F500B" w:rsidP="009F500B">
      <w:pPr>
        <w:tabs>
          <w:tab w:val="left" w:pos="2184"/>
        </w:tabs>
        <w:spacing w:after="0" w:line="240" w:lineRule="auto"/>
        <w:ind w:left="4536" w:right="-144"/>
        <w:rPr>
          <w:rFonts w:ascii="Times New Roman" w:hAnsi="Times New Roman"/>
          <w:sz w:val="28"/>
          <w:szCs w:val="28"/>
        </w:rPr>
      </w:pPr>
      <w:r>
        <w:rPr>
          <w:rFonts w:ascii="Times New Roman" w:hAnsi="Times New Roman"/>
          <w:bCs/>
          <w:sz w:val="28"/>
          <w:szCs w:val="28"/>
        </w:rPr>
        <w:t>Директор</w:t>
      </w:r>
      <w:r>
        <w:rPr>
          <w:rFonts w:ascii="Times New Roman" w:hAnsi="Times New Roman"/>
          <w:sz w:val="28"/>
          <w:szCs w:val="28"/>
        </w:rPr>
        <w:t xml:space="preserve"> ГБУДО г. Москвы </w:t>
      </w:r>
    </w:p>
    <w:p w:rsidR="009F500B" w:rsidRDefault="009F500B" w:rsidP="009F500B">
      <w:pPr>
        <w:tabs>
          <w:tab w:val="left" w:pos="2184"/>
        </w:tabs>
        <w:spacing w:after="0" w:line="240" w:lineRule="auto"/>
        <w:ind w:left="4536" w:right="-144"/>
        <w:rPr>
          <w:rFonts w:ascii="Times New Roman" w:hAnsi="Times New Roman"/>
          <w:bCs/>
          <w:sz w:val="28"/>
          <w:szCs w:val="28"/>
        </w:rPr>
      </w:pPr>
      <w:r>
        <w:rPr>
          <w:rFonts w:ascii="Times New Roman" w:hAnsi="Times New Roman"/>
          <w:sz w:val="28"/>
          <w:szCs w:val="28"/>
        </w:rPr>
        <w:t>«ДМШ им. Г.Г.Нейгауза»</w:t>
      </w:r>
      <w:r>
        <w:rPr>
          <w:rFonts w:ascii="Times New Roman" w:hAnsi="Times New Roman"/>
          <w:bCs/>
          <w:sz w:val="28"/>
          <w:szCs w:val="28"/>
        </w:rPr>
        <w:t xml:space="preserve">  </w:t>
      </w:r>
    </w:p>
    <w:p w:rsidR="009F500B" w:rsidRDefault="009F500B" w:rsidP="009F500B">
      <w:pPr>
        <w:tabs>
          <w:tab w:val="left" w:pos="2184"/>
        </w:tabs>
        <w:spacing w:after="0" w:line="240" w:lineRule="auto"/>
        <w:ind w:left="4536" w:right="-144"/>
        <w:rPr>
          <w:rFonts w:ascii="Times New Roman" w:hAnsi="Times New Roman"/>
          <w:sz w:val="28"/>
          <w:szCs w:val="28"/>
        </w:rPr>
      </w:pPr>
      <w:r>
        <w:rPr>
          <w:rFonts w:ascii="Times New Roman" w:hAnsi="Times New Roman"/>
          <w:bCs/>
          <w:sz w:val="28"/>
          <w:szCs w:val="28"/>
        </w:rPr>
        <w:t xml:space="preserve">                                                           ________________  Е.Б. Кобрин</w:t>
      </w:r>
    </w:p>
    <w:p w:rsidR="00F02216" w:rsidRDefault="00F02216" w:rsidP="00F02216">
      <w:pPr>
        <w:pStyle w:val="af2"/>
        <w:rPr>
          <w:bCs/>
        </w:rPr>
      </w:pPr>
      <w:r>
        <w:rPr>
          <w:bCs/>
        </w:rPr>
        <w:t xml:space="preserve">                                  </w:t>
      </w:r>
    </w:p>
    <w:p w:rsidR="00F02216" w:rsidRDefault="00F02216" w:rsidP="00F02216">
      <w:pPr>
        <w:pStyle w:val="af2"/>
        <w:jc w:val="center"/>
        <w:rPr>
          <w:rFonts w:ascii="Times New Roman" w:hAnsi="Times New Roman"/>
          <w:b/>
          <w:bCs/>
          <w:sz w:val="48"/>
          <w:szCs w:val="48"/>
        </w:rPr>
      </w:pPr>
    </w:p>
    <w:p w:rsidR="00F02216" w:rsidRDefault="00F02216" w:rsidP="00F02216">
      <w:pPr>
        <w:pStyle w:val="af2"/>
        <w:jc w:val="center"/>
        <w:rPr>
          <w:rFonts w:ascii="Times New Roman" w:hAnsi="Times New Roman"/>
          <w:bCs/>
          <w:sz w:val="48"/>
          <w:szCs w:val="48"/>
        </w:rPr>
      </w:pPr>
      <w:r>
        <w:rPr>
          <w:rFonts w:ascii="Times New Roman" w:hAnsi="Times New Roman"/>
          <w:bCs/>
          <w:sz w:val="48"/>
          <w:szCs w:val="48"/>
        </w:rPr>
        <w:t>Дополнительная предпрофессиональная общеобразовательная программа в области музыкального искусства</w:t>
      </w:r>
    </w:p>
    <w:p w:rsidR="00F02216" w:rsidRDefault="00F02216" w:rsidP="00F02216">
      <w:pPr>
        <w:pStyle w:val="af2"/>
        <w:jc w:val="center"/>
        <w:rPr>
          <w:rFonts w:ascii="Times New Roman" w:hAnsi="Times New Roman"/>
          <w:bCs/>
          <w:sz w:val="48"/>
          <w:szCs w:val="48"/>
        </w:rPr>
      </w:pPr>
      <w:r>
        <w:rPr>
          <w:rFonts w:ascii="Times New Roman" w:hAnsi="Times New Roman"/>
          <w:bCs/>
          <w:sz w:val="48"/>
          <w:szCs w:val="48"/>
        </w:rPr>
        <w:t>«Струнные инструменты»</w:t>
      </w:r>
    </w:p>
    <w:p w:rsidR="00F02216" w:rsidRDefault="00F02216" w:rsidP="00F02216">
      <w:pPr>
        <w:pStyle w:val="af2"/>
        <w:jc w:val="center"/>
        <w:rPr>
          <w:rFonts w:ascii="Times New Roman" w:hAnsi="Times New Roman"/>
          <w:b/>
          <w:sz w:val="48"/>
          <w:szCs w:val="48"/>
        </w:rPr>
      </w:pPr>
      <w:r>
        <w:rPr>
          <w:rFonts w:ascii="Times New Roman" w:hAnsi="Times New Roman"/>
          <w:b/>
          <w:sz w:val="48"/>
          <w:szCs w:val="48"/>
        </w:rPr>
        <w:t>ПО. 01. УП. 01. СПЕЦИАЛЬНОСТЬ.</w:t>
      </w:r>
    </w:p>
    <w:p w:rsidR="00F02216" w:rsidRDefault="00F02216" w:rsidP="00F02216">
      <w:pPr>
        <w:pStyle w:val="af2"/>
        <w:jc w:val="center"/>
        <w:rPr>
          <w:rFonts w:ascii="Times New Roman" w:hAnsi="Times New Roman"/>
          <w:b/>
          <w:sz w:val="48"/>
          <w:szCs w:val="48"/>
        </w:rPr>
      </w:pPr>
      <w:r>
        <w:rPr>
          <w:rFonts w:ascii="Times New Roman" w:hAnsi="Times New Roman"/>
          <w:b/>
          <w:sz w:val="48"/>
          <w:szCs w:val="48"/>
        </w:rPr>
        <w:t>Скрипка.</w:t>
      </w:r>
    </w:p>
    <w:p w:rsidR="00F02216" w:rsidRDefault="00F02216" w:rsidP="00F02216">
      <w:pPr>
        <w:spacing w:after="0" w:line="360" w:lineRule="auto"/>
        <w:ind w:firstLine="567"/>
        <w:jc w:val="right"/>
        <w:rPr>
          <w:rFonts w:ascii="Times New Roman" w:hAnsi="Times New Roman"/>
          <w:sz w:val="28"/>
          <w:szCs w:val="28"/>
        </w:rPr>
      </w:pPr>
    </w:p>
    <w:p w:rsidR="004E19EB" w:rsidRDefault="00F02216" w:rsidP="00F02216">
      <w:pPr>
        <w:spacing w:after="0" w:line="360" w:lineRule="auto"/>
        <w:ind w:firstLine="567"/>
        <w:jc w:val="right"/>
        <w:rPr>
          <w:rFonts w:ascii="Times New Roman" w:hAnsi="Times New Roman"/>
          <w:sz w:val="28"/>
          <w:szCs w:val="28"/>
        </w:rPr>
      </w:pPr>
      <w:r>
        <w:rPr>
          <w:rFonts w:ascii="Times New Roman" w:hAnsi="Times New Roman"/>
          <w:sz w:val="28"/>
          <w:szCs w:val="28"/>
        </w:rPr>
        <w:t>Разработчик:</w:t>
      </w:r>
    </w:p>
    <w:p w:rsidR="004E19EB" w:rsidRDefault="004E19EB" w:rsidP="00F02216">
      <w:pPr>
        <w:spacing w:after="0" w:line="360" w:lineRule="auto"/>
        <w:ind w:firstLine="567"/>
        <w:jc w:val="right"/>
        <w:rPr>
          <w:rFonts w:ascii="Times New Roman" w:hAnsi="Times New Roman"/>
          <w:sz w:val="28"/>
          <w:szCs w:val="28"/>
        </w:rPr>
      </w:pPr>
      <w:r>
        <w:rPr>
          <w:rFonts w:ascii="Times New Roman" w:hAnsi="Times New Roman"/>
          <w:sz w:val="28"/>
          <w:szCs w:val="28"/>
        </w:rPr>
        <w:t>ИРОСКИ.</w:t>
      </w:r>
    </w:p>
    <w:p w:rsidR="004E19EB" w:rsidRDefault="004E19EB" w:rsidP="00F02216">
      <w:pPr>
        <w:spacing w:after="0" w:line="360" w:lineRule="auto"/>
        <w:ind w:firstLine="567"/>
        <w:jc w:val="right"/>
        <w:rPr>
          <w:rFonts w:ascii="Times New Roman" w:hAnsi="Times New Roman"/>
          <w:sz w:val="28"/>
          <w:szCs w:val="28"/>
        </w:rPr>
      </w:pPr>
      <w:r>
        <w:rPr>
          <w:rFonts w:ascii="Times New Roman" w:hAnsi="Times New Roman"/>
          <w:sz w:val="28"/>
          <w:szCs w:val="28"/>
        </w:rPr>
        <w:t xml:space="preserve">Изменения внесены </w:t>
      </w:r>
    </w:p>
    <w:p w:rsidR="00C50F93" w:rsidRDefault="004E19EB" w:rsidP="00F02216">
      <w:pPr>
        <w:spacing w:after="0" w:line="360" w:lineRule="auto"/>
        <w:ind w:firstLine="567"/>
        <w:jc w:val="right"/>
        <w:rPr>
          <w:rFonts w:ascii="Times New Roman" w:hAnsi="Times New Roman"/>
          <w:sz w:val="28"/>
          <w:szCs w:val="28"/>
        </w:rPr>
      </w:pPr>
      <w:r>
        <w:rPr>
          <w:rFonts w:ascii="Times New Roman" w:hAnsi="Times New Roman"/>
          <w:sz w:val="28"/>
          <w:szCs w:val="28"/>
        </w:rPr>
        <w:t xml:space="preserve">заведующей оркестровым отделом </w:t>
      </w:r>
    </w:p>
    <w:p w:rsidR="00C50F93" w:rsidRDefault="004E19EB" w:rsidP="00F02216">
      <w:pPr>
        <w:spacing w:after="0" w:line="360" w:lineRule="auto"/>
        <w:ind w:firstLine="567"/>
        <w:jc w:val="right"/>
        <w:rPr>
          <w:rFonts w:ascii="Times New Roman" w:hAnsi="Times New Roman"/>
          <w:sz w:val="28"/>
          <w:szCs w:val="28"/>
        </w:rPr>
      </w:pPr>
      <w:r>
        <w:rPr>
          <w:rFonts w:ascii="Times New Roman" w:hAnsi="Times New Roman"/>
          <w:sz w:val="28"/>
          <w:szCs w:val="28"/>
        </w:rPr>
        <w:t xml:space="preserve">ГБУДО г.Москвы "ДМШ им.Г.Г.Нейгауза"  </w:t>
      </w:r>
    </w:p>
    <w:p w:rsidR="00F02216" w:rsidRDefault="004E19EB" w:rsidP="00F02216">
      <w:pPr>
        <w:spacing w:after="0" w:line="360" w:lineRule="auto"/>
        <w:ind w:firstLine="567"/>
        <w:jc w:val="right"/>
        <w:rPr>
          <w:rFonts w:ascii="Times New Roman" w:hAnsi="Times New Roman"/>
          <w:sz w:val="28"/>
          <w:szCs w:val="28"/>
        </w:rPr>
      </w:pPr>
      <w:r>
        <w:rPr>
          <w:rFonts w:ascii="Times New Roman" w:hAnsi="Times New Roman"/>
          <w:sz w:val="28"/>
          <w:szCs w:val="28"/>
        </w:rPr>
        <w:t>Почетным работником культуры города Москвы Л.В.Соколовой</w:t>
      </w:r>
    </w:p>
    <w:p w:rsidR="00F02216" w:rsidRDefault="00F02216" w:rsidP="00F02216">
      <w:pPr>
        <w:pStyle w:val="af2"/>
      </w:pPr>
    </w:p>
    <w:p w:rsidR="00C50F93" w:rsidRDefault="00C50F93" w:rsidP="00F02216">
      <w:pPr>
        <w:pStyle w:val="af2"/>
        <w:jc w:val="center"/>
        <w:rPr>
          <w:rFonts w:ascii="Times New Roman" w:hAnsi="Times New Roman"/>
          <w:sz w:val="28"/>
        </w:rPr>
      </w:pPr>
    </w:p>
    <w:p w:rsidR="00F26CAD" w:rsidRDefault="00F26CAD" w:rsidP="00F02216">
      <w:pPr>
        <w:pStyle w:val="af2"/>
        <w:jc w:val="center"/>
        <w:rPr>
          <w:rFonts w:ascii="Times New Roman" w:hAnsi="Times New Roman"/>
          <w:sz w:val="28"/>
        </w:rPr>
      </w:pPr>
      <w:bookmarkStart w:id="0" w:name="_GoBack"/>
      <w:bookmarkEnd w:id="0"/>
    </w:p>
    <w:p w:rsidR="00F02216" w:rsidRDefault="00F02216" w:rsidP="00F02216">
      <w:pPr>
        <w:pStyle w:val="af2"/>
        <w:jc w:val="center"/>
        <w:rPr>
          <w:rFonts w:ascii="Times New Roman" w:hAnsi="Times New Roman"/>
          <w:sz w:val="28"/>
        </w:rPr>
      </w:pPr>
      <w:r>
        <w:rPr>
          <w:rFonts w:ascii="Times New Roman" w:hAnsi="Times New Roman"/>
          <w:sz w:val="28"/>
        </w:rPr>
        <w:t>Москва</w:t>
      </w:r>
    </w:p>
    <w:p w:rsidR="00F02216" w:rsidRDefault="00F02216" w:rsidP="00F02216">
      <w:pPr>
        <w:pStyle w:val="af2"/>
        <w:jc w:val="center"/>
        <w:rPr>
          <w:rFonts w:ascii="Times New Roman" w:hAnsi="Times New Roman"/>
          <w:sz w:val="28"/>
        </w:rPr>
      </w:pPr>
      <w:r>
        <w:rPr>
          <w:rFonts w:ascii="Times New Roman" w:hAnsi="Times New Roman"/>
          <w:sz w:val="28"/>
        </w:rPr>
        <w:t>2013</w:t>
      </w:r>
      <w:r w:rsidR="00036F66">
        <w:rPr>
          <w:rFonts w:ascii="Times New Roman" w:hAnsi="Times New Roman"/>
          <w:sz w:val="28"/>
        </w:rPr>
        <w:t xml:space="preserve"> </w:t>
      </w:r>
      <w:r>
        <w:rPr>
          <w:rFonts w:ascii="Times New Roman" w:hAnsi="Times New Roman"/>
          <w:sz w:val="28"/>
        </w:rPr>
        <w:t>г.</w:t>
      </w:r>
    </w:p>
    <w:p w:rsidR="00136FC1" w:rsidRDefault="00136FC1" w:rsidP="00F02216">
      <w:pPr>
        <w:pStyle w:val="af2"/>
        <w:jc w:val="center"/>
        <w:rPr>
          <w:rFonts w:ascii="Times New Roman" w:hAnsi="Times New Roman"/>
          <w:sz w:val="28"/>
        </w:rPr>
      </w:pPr>
    </w:p>
    <w:p w:rsidR="00F02216" w:rsidRDefault="00F02216" w:rsidP="0067766E">
      <w:pPr>
        <w:spacing w:after="0" w:line="360" w:lineRule="auto"/>
        <w:ind w:firstLine="567"/>
        <w:jc w:val="center"/>
        <w:rPr>
          <w:rFonts w:ascii="Times New Roman" w:eastAsia="Times New Roman" w:hAnsi="Times New Roman"/>
          <w:color w:val="000000"/>
          <w:sz w:val="24"/>
          <w:szCs w:val="24"/>
          <w:lang w:eastAsia="ru-RU"/>
        </w:rPr>
      </w:pPr>
    </w:p>
    <w:p w:rsidR="009D1103" w:rsidRPr="004E19EB" w:rsidRDefault="0021403F" w:rsidP="0067766E">
      <w:pPr>
        <w:spacing w:after="0" w:line="360" w:lineRule="auto"/>
        <w:ind w:firstLine="567"/>
        <w:jc w:val="center"/>
        <w:rPr>
          <w:rFonts w:ascii="Times New Roman" w:hAnsi="Times New Roman"/>
          <w:b/>
          <w:sz w:val="24"/>
          <w:szCs w:val="24"/>
        </w:rPr>
      </w:pPr>
      <w:r w:rsidRPr="004E19EB">
        <w:rPr>
          <w:rFonts w:ascii="Times New Roman" w:eastAsia="Times New Roman" w:hAnsi="Times New Roman"/>
          <w:b/>
          <w:color w:val="000000"/>
          <w:sz w:val="24"/>
          <w:szCs w:val="24"/>
          <w:lang w:eastAsia="ru-RU"/>
        </w:rPr>
        <w:lastRenderedPageBreak/>
        <w:t xml:space="preserve">1. </w:t>
      </w:r>
      <w:r w:rsidR="009D1103" w:rsidRPr="004E19EB">
        <w:rPr>
          <w:rFonts w:ascii="Times New Roman" w:hAnsi="Times New Roman"/>
          <w:b/>
          <w:sz w:val="24"/>
          <w:szCs w:val="24"/>
        </w:rPr>
        <w:t>Пояснительная записка</w:t>
      </w:r>
    </w:p>
    <w:p w:rsidR="00E2789D" w:rsidRPr="004E19EB" w:rsidRDefault="00AD5C02" w:rsidP="00E2789D">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4E19EB">
        <w:rPr>
          <w:rFonts w:ascii="Times New Roman" w:eastAsia="Times New Roman" w:hAnsi="Times New Roman"/>
          <w:b/>
          <w:color w:val="000000"/>
          <w:sz w:val="24"/>
          <w:szCs w:val="24"/>
          <w:lang w:eastAsia="ru-RU"/>
        </w:rPr>
        <w:t>Характеристика учебно</w:t>
      </w:r>
      <w:r w:rsidR="00E2789D" w:rsidRPr="004E19EB">
        <w:rPr>
          <w:rFonts w:ascii="Times New Roman" w:eastAsia="Times New Roman" w:hAnsi="Times New Roman"/>
          <w:b/>
          <w:color w:val="000000"/>
          <w:sz w:val="24"/>
          <w:szCs w:val="24"/>
          <w:lang w:eastAsia="ru-RU"/>
        </w:rPr>
        <w:t xml:space="preserve">го предмета, его место и роль в    </w:t>
      </w:r>
      <w:r w:rsidRPr="004E19EB">
        <w:rPr>
          <w:rFonts w:ascii="Times New Roman" w:eastAsia="Times New Roman" w:hAnsi="Times New Roman"/>
          <w:b/>
          <w:color w:val="000000"/>
          <w:sz w:val="24"/>
          <w:szCs w:val="24"/>
          <w:lang w:eastAsia="ru-RU"/>
        </w:rPr>
        <w:t>образовательно</w:t>
      </w:r>
      <w:r w:rsidR="0021403F" w:rsidRPr="004E19EB">
        <w:rPr>
          <w:rFonts w:ascii="Times New Roman" w:eastAsia="Times New Roman" w:hAnsi="Times New Roman"/>
          <w:b/>
          <w:color w:val="000000"/>
          <w:sz w:val="24"/>
          <w:szCs w:val="24"/>
          <w:lang w:eastAsia="ru-RU"/>
        </w:rPr>
        <w:t>й</w:t>
      </w:r>
      <w:r w:rsidRPr="004E19EB">
        <w:rPr>
          <w:rFonts w:ascii="Times New Roman" w:eastAsia="Times New Roman" w:hAnsi="Times New Roman"/>
          <w:b/>
          <w:color w:val="000000"/>
          <w:sz w:val="24"/>
          <w:szCs w:val="24"/>
          <w:lang w:eastAsia="ru-RU"/>
        </w:rPr>
        <w:t xml:space="preserve"> про</w:t>
      </w:r>
      <w:r w:rsidR="0021403F" w:rsidRPr="004E19EB">
        <w:rPr>
          <w:rFonts w:ascii="Times New Roman" w:eastAsia="Times New Roman" w:hAnsi="Times New Roman"/>
          <w:b/>
          <w:color w:val="000000"/>
          <w:sz w:val="24"/>
          <w:szCs w:val="24"/>
          <w:lang w:eastAsia="ru-RU"/>
        </w:rPr>
        <w:t>грамме</w:t>
      </w:r>
      <w:r w:rsidRPr="004E19EB">
        <w:rPr>
          <w:rFonts w:ascii="Times New Roman" w:eastAsia="Times New Roman" w:hAnsi="Times New Roman"/>
          <w:b/>
          <w:color w:val="000000"/>
          <w:sz w:val="24"/>
          <w:szCs w:val="24"/>
          <w:lang w:eastAsia="ru-RU"/>
        </w:rPr>
        <w:t>.</w:t>
      </w:r>
      <w:r w:rsidRPr="004E19EB">
        <w:rPr>
          <w:rFonts w:ascii="Times New Roman" w:eastAsia="Times New Roman" w:hAnsi="Times New Roman"/>
          <w:color w:val="000000"/>
          <w:sz w:val="24"/>
          <w:szCs w:val="24"/>
          <w:lang w:eastAsia="ru-RU"/>
        </w:rPr>
        <w:t xml:space="preserve"> </w:t>
      </w:r>
    </w:p>
    <w:p w:rsidR="00D27EDE" w:rsidRPr="004E19EB" w:rsidRDefault="00561D10" w:rsidP="00E2789D">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Программа учебного предмета «Специальность» по виду инструмента</w:t>
      </w:r>
      <w:r w:rsidR="00E2789D"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«скрипка», далее – «Специальность (скрипка)» разработана на основе и с учетом предпрофессиональной общеобразовательной программы</w:t>
      </w:r>
      <w:r w:rsidR="00D27EDE" w:rsidRPr="004E19EB">
        <w:rPr>
          <w:rFonts w:ascii="Times New Roman" w:hAnsi="Times New Roman"/>
          <w:color w:val="000000"/>
          <w:sz w:val="24"/>
          <w:szCs w:val="24"/>
          <w:lang w:eastAsia="ru-RU"/>
        </w:rPr>
        <w:t xml:space="preserve"> в области музыкального искусства </w:t>
      </w:r>
      <w:r w:rsidRPr="004E19EB">
        <w:rPr>
          <w:rFonts w:ascii="Times New Roman" w:hAnsi="Times New Roman"/>
          <w:color w:val="000000"/>
          <w:sz w:val="24"/>
          <w:szCs w:val="24"/>
          <w:lang w:eastAsia="ru-RU"/>
        </w:rPr>
        <w:t>«Струнные инструменты».</w:t>
      </w:r>
    </w:p>
    <w:p w:rsidR="00D27EDE" w:rsidRPr="004E19EB" w:rsidRDefault="00D27EDE" w:rsidP="00E2789D">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Учебный предмет «Специальность (скрипка)» направлен на приобретение</w:t>
      </w:r>
      <w:r w:rsidR="00E2789D"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детьми знаний, умений и навыков игры на скрипке</w:t>
      </w:r>
      <w:r w:rsidR="00561D10" w:rsidRPr="004E19EB">
        <w:rPr>
          <w:rFonts w:ascii="Times New Roman" w:hAnsi="Times New Roman"/>
          <w:color w:val="000000"/>
          <w:sz w:val="24"/>
          <w:szCs w:val="24"/>
          <w:lang w:eastAsia="ru-RU"/>
        </w:rPr>
        <w:t xml:space="preserve">, получение ими художественного </w:t>
      </w:r>
      <w:r w:rsidRPr="004E19EB">
        <w:rPr>
          <w:rFonts w:ascii="Times New Roman" w:hAnsi="Times New Roman"/>
          <w:color w:val="000000"/>
          <w:sz w:val="24"/>
          <w:szCs w:val="24"/>
          <w:lang w:eastAsia="ru-RU"/>
        </w:rPr>
        <w:t xml:space="preserve">образования, а также на эстетическое воспитание </w:t>
      </w:r>
      <w:r w:rsidR="00561D10" w:rsidRPr="004E19EB">
        <w:rPr>
          <w:rFonts w:ascii="Times New Roman" w:hAnsi="Times New Roman"/>
          <w:color w:val="000000"/>
          <w:sz w:val="24"/>
          <w:szCs w:val="24"/>
          <w:lang w:eastAsia="ru-RU"/>
        </w:rPr>
        <w:t xml:space="preserve">и духовно-нравственное развитие </w:t>
      </w:r>
      <w:r w:rsidRPr="004E19EB">
        <w:rPr>
          <w:rFonts w:ascii="Times New Roman" w:hAnsi="Times New Roman"/>
          <w:color w:val="000000"/>
          <w:sz w:val="24"/>
          <w:szCs w:val="24"/>
          <w:lang w:eastAsia="ru-RU"/>
        </w:rPr>
        <w:t>ученика.</w:t>
      </w:r>
    </w:p>
    <w:p w:rsidR="00D27EDE" w:rsidRPr="004E19EB" w:rsidRDefault="00D27EDE" w:rsidP="00E2789D">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Скрипка является не только сольным инструментом, но ансамблевым и</w:t>
      </w:r>
      <w:r w:rsidR="00E2789D"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оркестровым. Поэтому, владея игрой на дан</w:t>
      </w:r>
      <w:r w:rsidR="00561D10" w:rsidRPr="004E19EB">
        <w:rPr>
          <w:rFonts w:ascii="Times New Roman" w:hAnsi="Times New Roman"/>
          <w:color w:val="000000"/>
          <w:sz w:val="24"/>
          <w:szCs w:val="24"/>
          <w:lang w:eastAsia="ru-RU"/>
        </w:rPr>
        <w:t xml:space="preserve">ном инструменте, учащийся имеет </w:t>
      </w:r>
      <w:r w:rsidRPr="004E19EB">
        <w:rPr>
          <w:rFonts w:ascii="Times New Roman" w:hAnsi="Times New Roman"/>
          <w:color w:val="000000"/>
          <w:sz w:val="24"/>
          <w:szCs w:val="24"/>
          <w:lang w:eastAsia="ru-RU"/>
        </w:rPr>
        <w:t>возможность соприкоснуться с лучшими о</w:t>
      </w:r>
      <w:r w:rsidR="00561D10" w:rsidRPr="004E19EB">
        <w:rPr>
          <w:rFonts w:ascii="Times New Roman" w:hAnsi="Times New Roman"/>
          <w:color w:val="000000"/>
          <w:sz w:val="24"/>
          <w:szCs w:val="24"/>
          <w:lang w:eastAsia="ru-RU"/>
        </w:rPr>
        <w:t xml:space="preserve">бразцами музыкальной культуры в </w:t>
      </w:r>
      <w:r w:rsidRPr="004E19EB">
        <w:rPr>
          <w:rFonts w:ascii="Times New Roman" w:hAnsi="Times New Roman"/>
          <w:color w:val="000000"/>
          <w:sz w:val="24"/>
          <w:szCs w:val="24"/>
          <w:lang w:eastAsia="ru-RU"/>
        </w:rPr>
        <w:t>различных жанрах. В классе ансамбля ил</w:t>
      </w:r>
      <w:r w:rsidR="00561D10" w:rsidRPr="004E19EB">
        <w:rPr>
          <w:rFonts w:ascii="Times New Roman" w:hAnsi="Times New Roman"/>
          <w:color w:val="000000"/>
          <w:sz w:val="24"/>
          <w:szCs w:val="24"/>
          <w:lang w:eastAsia="ru-RU"/>
        </w:rPr>
        <w:t xml:space="preserve">и оркестра учащийся оказывается </w:t>
      </w:r>
      <w:r w:rsidRPr="004E19EB">
        <w:rPr>
          <w:rFonts w:ascii="Times New Roman" w:hAnsi="Times New Roman"/>
          <w:color w:val="000000"/>
          <w:sz w:val="24"/>
          <w:szCs w:val="24"/>
          <w:lang w:eastAsia="ru-RU"/>
        </w:rPr>
        <w:t>вовлеченным в процесс коллективного музицирова</w:t>
      </w:r>
      <w:r w:rsidR="00561D10" w:rsidRPr="004E19EB">
        <w:rPr>
          <w:rFonts w:ascii="Times New Roman" w:hAnsi="Times New Roman"/>
          <w:color w:val="000000"/>
          <w:sz w:val="24"/>
          <w:szCs w:val="24"/>
          <w:lang w:eastAsia="ru-RU"/>
        </w:rPr>
        <w:t xml:space="preserve">ния, используя знания, умения и </w:t>
      </w:r>
      <w:r w:rsidRPr="004E19EB">
        <w:rPr>
          <w:rFonts w:ascii="Times New Roman" w:hAnsi="Times New Roman"/>
          <w:color w:val="000000"/>
          <w:sz w:val="24"/>
          <w:szCs w:val="24"/>
          <w:lang w:eastAsia="ru-RU"/>
        </w:rPr>
        <w:t>навыки, полученные в классе по специальности.</w:t>
      </w:r>
    </w:p>
    <w:p w:rsidR="00D27EDE" w:rsidRPr="004E19EB" w:rsidRDefault="00D27EDE" w:rsidP="00E2789D">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Настоящая программа отражает организацию учебного процесса, все</w:t>
      </w:r>
      <w:r w:rsidR="00E2789D"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разнообразие репертуара, его академическую напр</w:t>
      </w:r>
      <w:r w:rsidR="00561D10" w:rsidRPr="004E19EB">
        <w:rPr>
          <w:rFonts w:ascii="Times New Roman" w:hAnsi="Times New Roman"/>
          <w:color w:val="000000"/>
          <w:sz w:val="24"/>
          <w:szCs w:val="24"/>
          <w:lang w:eastAsia="ru-RU"/>
        </w:rPr>
        <w:t xml:space="preserve">авленность, а также возможность </w:t>
      </w:r>
      <w:r w:rsidRPr="004E19EB">
        <w:rPr>
          <w:rFonts w:ascii="Times New Roman" w:hAnsi="Times New Roman"/>
          <w:color w:val="000000"/>
          <w:sz w:val="24"/>
          <w:szCs w:val="24"/>
          <w:lang w:eastAsia="ru-RU"/>
        </w:rPr>
        <w:t>реализации индивидуального подхода к каждому ученику.</w:t>
      </w:r>
    </w:p>
    <w:p w:rsidR="00AD5C02" w:rsidRPr="004E19EB" w:rsidRDefault="00AD5C02" w:rsidP="00AD5C02">
      <w:pPr>
        <w:spacing w:after="0" w:line="240" w:lineRule="auto"/>
        <w:ind w:firstLine="709"/>
        <w:rPr>
          <w:rFonts w:ascii="Times New Roman" w:eastAsia="Times New Roman" w:hAnsi="Times New Roman"/>
          <w:color w:val="000000"/>
          <w:sz w:val="24"/>
          <w:szCs w:val="24"/>
          <w:lang w:eastAsia="ru-RU"/>
        </w:rPr>
      </w:pPr>
    </w:p>
    <w:p w:rsidR="0021403F" w:rsidRPr="004E19EB" w:rsidRDefault="0021403F" w:rsidP="0021403F">
      <w:pPr>
        <w:spacing w:after="0" w:line="240" w:lineRule="auto"/>
        <w:ind w:firstLine="562"/>
        <w:jc w:val="both"/>
        <w:rPr>
          <w:rFonts w:ascii="Times New Roman" w:eastAsia="Times New Roman" w:hAnsi="Times New Roman"/>
          <w:b/>
          <w:color w:val="000000"/>
          <w:sz w:val="24"/>
          <w:szCs w:val="24"/>
          <w:lang w:eastAsia="ru-RU"/>
        </w:rPr>
      </w:pPr>
      <w:r w:rsidRPr="004E19EB">
        <w:rPr>
          <w:rFonts w:ascii="Times New Roman" w:eastAsia="Times New Roman" w:hAnsi="Times New Roman"/>
          <w:b/>
          <w:color w:val="000000"/>
          <w:sz w:val="24"/>
          <w:szCs w:val="24"/>
          <w:lang w:eastAsia="ru-RU"/>
        </w:rPr>
        <w:t xml:space="preserve">Цель и задачи учебного предмета </w:t>
      </w:r>
      <w:r w:rsidR="00E2789D" w:rsidRPr="004E19EB">
        <w:rPr>
          <w:rFonts w:ascii="Times New Roman" w:hAnsi="Times New Roman"/>
          <w:b/>
          <w:bCs/>
          <w:iCs/>
          <w:sz w:val="24"/>
          <w:szCs w:val="24"/>
        </w:rPr>
        <w:t>«</w:t>
      </w:r>
      <w:r w:rsidR="00FE5E54" w:rsidRPr="004E19EB">
        <w:rPr>
          <w:rFonts w:ascii="Times New Roman" w:hAnsi="Times New Roman"/>
          <w:b/>
          <w:bCs/>
          <w:iCs/>
          <w:sz w:val="24"/>
          <w:szCs w:val="24"/>
        </w:rPr>
        <w:t>Специальность (скрипка)</w:t>
      </w:r>
      <w:r w:rsidR="00E2789D" w:rsidRPr="004E19EB">
        <w:rPr>
          <w:rFonts w:ascii="Times New Roman" w:eastAsia="Times New Roman" w:hAnsi="Times New Roman"/>
          <w:b/>
          <w:color w:val="000000"/>
          <w:sz w:val="24"/>
          <w:szCs w:val="24"/>
          <w:lang w:eastAsia="ru-RU"/>
        </w:rPr>
        <w:t>».</w:t>
      </w:r>
    </w:p>
    <w:p w:rsidR="00E2789D" w:rsidRPr="004E19EB" w:rsidRDefault="0021403F" w:rsidP="00E2789D">
      <w:pPr>
        <w:autoSpaceDE w:val="0"/>
        <w:autoSpaceDN w:val="0"/>
        <w:adjustRightInd w:val="0"/>
        <w:spacing w:after="0" w:line="240" w:lineRule="auto"/>
        <w:rPr>
          <w:rFonts w:ascii="Times New Roman" w:hAnsi="Times New Roman"/>
          <w:bCs/>
          <w:sz w:val="24"/>
          <w:szCs w:val="24"/>
        </w:rPr>
      </w:pPr>
      <w:r w:rsidRPr="004E19EB">
        <w:rPr>
          <w:rFonts w:ascii="Times New Roman" w:hAnsi="Times New Roman"/>
          <w:b/>
          <w:bCs/>
          <w:sz w:val="24"/>
          <w:szCs w:val="24"/>
        </w:rPr>
        <w:t>Цель:</w:t>
      </w:r>
      <w:r w:rsidRPr="004E19EB">
        <w:rPr>
          <w:rFonts w:ascii="Times New Roman" w:hAnsi="Times New Roman"/>
          <w:bCs/>
          <w:sz w:val="24"/>
          <w:szCs w:val="24"/>
        </w:rPr>
        <w:t xml:space="preserve"> </w:t>
      </w:r>
    </w:p>
    <w:p w:rsidR="00512D60" w:rsidRPr="004E19EB" w:rsidRDefault="00512D60" w:rsidP="00E2789D">
      <w:pPr>
        <w:pStyle w:val="a5"/>
        <w:numPr>
          <w:ilvl w:val="0"/>
          <w:numId w:val="18"/>
        </w:numPr>
        <w:autoSpaceDE w:val="0"/>
        <w:autoSpaceDN w:val="0"/>
        <w:adjustRightInd w:val="0"/>
        <w:spacing w:after="0" w:line="240" w:lineRule="auto"/>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развитие музыкально-творческих способностей учащегося на основе</w:t>
      </w:r>
      <w:r w:rsidR="00E2789D"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приобретенных им знаний, умений и навыков в области скрипичного</w:t>
      </w:r>
      <w:r w:rsidR="00E2789D"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исполнительства, а также выявление наиболее одаренных детей и подготовки их к дальнейшему поступлению в образовательные учреждения,</w:t>
      </w:r>
      <w:r w:rsidR="00E2789D" w:rsidRPr="004E19EB">
        <w:rPr>
          <w:rFonts w:ascii="Times New Roman" w:hAnsi="Times New Roman"/>
          <w:color w:val="000000"/>
          <w:sz w:val="24"/>
          <w:szCs w:val="24"/>
          <w:lang w:eastAsia="ru-RU"/>
        </w:rPr>
        <w:t xml:space="preserve"> реализующие </w:t>
      </w:r>
      <w:r w:rsidRPr="004E19EB">
        <w:rPr>
          <w:rFonts w:ascii="Times New Roman" w:hAnsi="Times New Roman"/>
          <w:color w:val="000000"/>
          <w:sz w:val="24"/>
          <w:szCs w:val="24"/>
          <w:lang w:eastAsia="ru-RU"/>
        </w:rPr>
        <w:t>образовательные программы среднего профессионального образования по профилю предмета.</w:t>
      </w:r>
    </w:p>
    <w:p w:rsidR="0021403F" w:rsidRPr="004E19EB" w:rsidRDefault="0021403F" w:rsidP="0021403F">
      <w:pPr>
        <w:spacing w:after="0" w:line="240" w:lineRule="auto"/>
        <w:ind w:firstLine="691"/>
        <w:jc w:val="both"/>
        <w:rPr>
          <w:rFonts w:ascii="Times New Roman" w:hAnsi="Times New Roman"/>
          <w:bCs/>
          <w:sz w:val="24"/>
          <w:szCs w:val="24"/>
        </w:rPr>
      </w:pPr>
    </w:p>
    <w:p w:rsidR="0021403F" w:rsidRPr="004E19EB" w:rsidRDefault="0021403F" w:rsidP="0021403F">
      <w:pPr>
        <w:spacing w:after="0" w:line="240" w:lineRule="auto"/>
        <w:ind w:firstLine="691"/>
        <w:jc w:val="both"/>
        <w:rPr>
          <w:rFonts w:ascii="Times New Roman" w:hAnsi="Times New Roman"/>
          <w:bCs/>
          <w:sz w:val="24"/>
          <w:szCs w:val="24"/>
        </w:rPr>
      </w:pPr>
    </w:p>
    <w:p w:rsidR="0021403F" w:rsidRPr="004E19EB" w:rsidRDefault="0021403F" w:rsidP="00E2789D">
      <w:pPr>
        <w:pStyle w:val="a3"/>
        <w:spacing w:before="0" w:beforeAutospacing="0" w:after="0"/>
        <w:jc w:val="both"/>
        <w:rPr>
          <w:b/>
        </w:rPr>
      </w:pPr>
      <w:r w:rsidRPr="004E19EB">
        <w:rPr>
          <w:b/>
        </w:rPr>
        <w:t>Задачи:</w:t>
      </w:r>
    </w:p>
    <w:p w:rsidR="00D27EDE" w:rsidRPr="004E19EB" w:rsidRDefault="00C95495" w:rsidP="00D27EDE">
      <w:pPr>
        <w:pStyle w:val="a5"/>
        <w:numPr>
          <w:ilvl w:val="0"/>
          <w:numId w:val="16"/>
        </w:numPr>
        <w:autoSpaceDE w:val="0"/>
        <w:autoSpaceDN w:val="0"/>
        <w:adjustRightInd w:val="0"/>
        <w:spacing w:after="0" w:line="240" w:lineRule="auto"/>
        <w:rPr>
          <w:rFonts w:ascii="Times New Roman" w:hAnsi="Times New Roman"/>
          <w:b/>
          <w:i/>
          <w:color w:val="000000"/>
          <w:sz w:val="24"/>
          <w:szCs w:val="24"/>
          <w:lang w:eastAsia="ru-RU"/>
        </w:rPr>
      </w:pPr>
      <w:r w:rsidRPr="004E19EB">
        <w:rPr>
          <w:rFonts w:ascii="Times New Roman" w:hAnsi="Times New Roman"/>
          <w:b/>
          <w:bCs/>
          <w:i/>
          <w:sz w:val="24"/>
          <w:szCs w:val="24"/>
        </w:rPr>
        <w:t>Обучающие</w:t>
      </w:r>
      <w:r w:rsidR="008B1A50" w:rsidRPr="004E19EB">
        <w:rPr>
          <w:rFonts w:ascii="Times New Roman" w:hAnsi="Times New Roman"/>
          <w:b/>
          <w:bCs/>
          <w:i/>
          <w:sz w:val="24"/>
          <w:szCs w:val="24"/>
        </w:rPr>
        <w:t>:</w:t>
      </w:r>
    </w:p>
    <w:p w:rsidR="0002327D" w:rsidRPr="004E19EB" w:rsidRDefault="0002327D" w:rsidP="00E2789D">
      <w:pPr>
        <w:pStyle w:val="a5"/>
        <w:numPr>
          <w:ilvl w:val="0"/>
          <w:numId w:val="17"/>
        </w:numPr>
        <w:autoSpaceDE w:val="0"/>
        <w:autoSpaceDN w:val="0"/>
        <w:adjustRightInd w:val="0"/>
        <w:spacing w:after="0" w:line="240" w:lineRule="auto"/>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формирование у обучающихся комплекса исполнительских навыков,</w:t>
      </w:r>
      <w:r w:rsidR="000021A9"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позволяющих воспринимать, осваивать и исполнять на скрипке произведения</w:t>
      </w:r>
      <w:r w:rsidR="000021A9"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различных жанров и форм в соответствии с ФГТ;</w:t>
      </w:r>
    </w:p>
    <w:p w:rsidR="0002327D" w:rsidRPr="004E19EB" w:rsidRDefault="0002327D" w:rsidP="000021A9">
      <w:pPr>
        <w:pStyle w:val="a5"/>
        <w:numPr>
          <w:ilvl w:val="0"/>
          <w:numId w:val="17"/>
        </w:num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развитие интереса к классической музыке и музыкальному творчеству;</w:t>
      </w:r>
    </w:p>
    <w:p w:rsidR="0002327D" w:rsidRPr="004E19EB" w:rsidRDefault="0002327D" w:rsidP="00E2789D">
      <w:pPr>
        <w:pStyle w:val="a5"/>
        <w:numPr>
          <w:ilvl w:val="0"/>
          <w:numId w:val="17"/>
        </w:numPr>
        <w:autoSpaceDE w:val="0"/>
        <w:autoSpaceDN w:val="0"/>
        <w:adjustRightInd w:val="0"/>
        <w:spacing w:after="0" w:line="240" w:lineRule="auto"/>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развитие музыкальных спос</w:t>
      </w:r>
      <w:r w:rsidR="00E2789D" w:rsidRPr="004E19EB">
        <w:rPr>
          <w:rFonts w:ascii="Times New Roman" w:hAnsi="Times New Roman"/>
          <w:color w:val="000000"/>
          <w:sz w:val="24"/>
          <w:szCs w:val="24"/>
          <w:lang w:eastAsia="ru-RU"/>
        </w:rPr>
        <w:t xml:space="preserve">обностей: слуха, ритма, памяти, </w:t>
      </w:r>
      <w:r w:rsidRPr="004E19EB">
        <w:rPr>
          <w:rFonts w:ascii="Times New Roman" w:hAnsi="Times New Roman"/>
          <w:color w:val="000000"/>
          <w:sz w:val="24"/>
          <w:szCs w:val="24"/>
          <w:lang w:eastAsia="ru-RU"/>
        </w:rPr>
        <w:t>музыкальности и артистизма;</w:t>
      </w:r>
    </w:p>
    <w:p w:rsidR="0002327D" w:rsidRPr="004E19EB" w:rsidRDefault="0002327D" w:rsidP="0002327D">
      <w:pPr>
        <w:pStyle w:val="a5"/>
        <w:numPr>
          <w:ilvl w:val="0"/>
          <w:numId w:val="17"/>
        </w:num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освоение учащимися музыкальной грамоты, необходимой для владения</w:t>
      </w:r>
      <w:r w:rsidR="000021A9"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инструментом в пределах программы учебного предмета;</w:t>
      </w:r>
    </w:p>
    <w:p w:rsidR="00A26C10" w:rsidRPr="004E19EB" w:rsidRDefault="0002327D" w:rsidP="0002327D">
      <w:pPr>
        <w:pStyle w:val="a5"/>
        <w:numPr>
          <w:ilvl w:val="0"/>
          <w:numId w:val="17"/>
        </w:num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приобретение учащимися опыта творческой деятельности и публичных</w:t>
      </w:r>
      <w:r w:rsidR="000021A9"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выступлений;</w:t>
      </w:r>
    </w:p>
    <w:p w:rsidR="0002327D" w:rsidRPr="004E19EB" w:rsidRDefault="0002327D" w:rsidP="000021A9">
      <w:pPr>
        <w:pStyle w:val="a5"/>
        <w:numPr>
          <w:ilvl w:val="0"/>
          <w:numId w:val="17"/>
        </w:num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приобретение учащимися умений и навыков, необходимых в сольном,</w:t>
      </w:r>
      <w:r w:rsidR="00A26C10"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ансамблевом и оркестровом исполнительстве.</w:t>
      </w:r>
    </w:p>
    <w:p w:rsidR="008B1A50" w:rsidRPr="004E19EB" w:rsidRDefault="008B1A50" w:rsidP="008B1A50">
      <w:pPr>
        <w:spacing w:after="0"/>
        <w:ind w:left="708"/>
        <w:jc w:val="both"/>
        <w:rPr>
          <w:rFonts w:ascii="Times New Roman" w:hAnsi="Times New Roman"/>
          <w:bCs/>
          <w:sz w:val="24"/>
          <w:szCs w:val="24"/>
        </w:rPr>
      </w:pPr>
    </w:p>
    <w:p w:rsidR="008B1A50" w:rsidRPr="004E19EB" w:rsidRDefault="008B1A50" w:rsidP="008B1A50">
      <w:pPr>
        <w:numPr>
          <w:ilvl w:val="0"/>
          <w:numId w:val="10"/>
        </w:numPr>
        <w:spacing w:after="0" w:line="240" w:lineRule="auto"/>
        <w:jc w:val="both"/>
        <w:rPr>
          <w:rFonts w:ascii="Times New Roman" w:hAnsi="Times New Roman"/>
          <w:b/>
          <w:bCs/>
          <w:i/>
          <w:sz w:val="24"/>
          <w:szCs w:val="24"/>
        </w:rPr>
      </w:pPr>
      <w:r w:rsidRPr="004E19EB">
        <w:rPr>
          <w:rFonts w:ascii="Times New Roman" w:hAnsi="Times New Roman"/>
          <w:b/>
          <w:bCs/>
          <w:i/>
          <w:sz w:val="24"/>
          <w:szCs w:val="24"/>
        </w:rPr>
        <w:t>Развивающие:</w:t>
      </w:r>
    </w:p>
    <w:p w:rsidR="008B1A50" w:rsidRPr="004E19EB" w:rsidRDefault="008B1A50" w:rsidP="00E2789D">
      <w:pPr>
        <w:pStyle w:val="a5"/>
        <w:numPr>
          <w:ilvl w:val="0"/>
          <w:numId w:val="14"/>
        </w:numPr>
        <w:spacing w:after="0" w:line="240" w:lineRule="auto"/>
        <w:ind w:left="709" w:hanging="425"/>
        <w:jc w:val="both"/>
        <w:rPr>
          <w:rFonts w:ascii="Times New Roman" w:hAnsi="Times New Roman"/>
          <w:bCs/>
          <w:sz w:val="24"/>
          <w:szCs w:val="24"/>
        </w:rPr>
      </w:pPr>
      <w:r w:rsidRPr="004E19EB">
        <w:rPr>
          <w:rFonts w:ascii="Times New Roman" w:hAnsi="Times New Roman"/>
          <w:bCs/>
          <w:sz w:val="24"/>
          <w:szCs w:val="24"/>
        </w:rPr>
        <w:t>развитие творческих способностей;</w:t>
      </w:r>
    </w:p>
    <w:p w:rsidR="008B1A50" w:rsidRPr="004E19EB" w:rsidRDefault="008B1A50" w:rsidP="00E2789D">
      <w:pPr>
        <w:pStyle w:val="a5"/>
        <w:numPr>
          <w:ilvl w:val="0"/>
          <w:numId w:val="14"/>
        </w:numPr>
        <w:spacing w:after="0" w:line="240" w:lineRule="auto"/>
        <w:ind w:left="709" w:hanging="425"/>
        <w:jc w:val="both"/>
        <w:rPr>
          <w:rFonts w:ascii="Times New Roman" w:hAnsi="Times New Roman"/>
          <w:bCs/>
          <w:sz w:val="24"/>
          <w:szCs w:val="24"/>
        </w:rPr>
      </w:pPr>
      <w:r w:rsidRPr="004E19EB">
        <w:rPr>
          <w:rFonts w:ascii="Times New Roman" w:hAnsi="Times New Roman"/>
          <w:bCs/>
          <w:sz w:val="24"/>
          <w:szCs w:val="24"/>
        </w:rPr>
        <w:t>развитие любознательности и кругозора ребенка;</w:t>
      </w:r>
    </w:p>
    <w:p w:rsidR="008B1A50" w:rsidRPr="004E19EB" w:rsidRDefault="008B1A50" w:rsidP="00E2789D">
      <w:pPr>
        <w:pStyle w:val="a5"/>
        <w:numPr>
          <w:ilvl w:val="0"/>
          <w:numId w:val="14"/>
        </w:numPr>
        <w:spacing w:after="0" w:line="240" w:lineRule="auto"/>
        <w:ind w:left="709" w:hanging="425"/>
        <w:jc w:val="both"/>
        <w:rPr>
          <w:rFonts w:ascii="Times New Roman" w:hAnsi="Times New Roman"/>
          <w:bCs/>
          <w:sz w:val="24"/>
          <w:szCs w:val="24"/>
        </w:rPr>
      </w:pPr>
      <w:r w:rsidRPr="004E19EB">
        <w:rPr>
          <w:rFonts w:ascii="Times New Roman" w:hAnsi="Times New Roman"/>
          <w:bCs/>
          <w:sz w:val="24"/>
          <w:szCs w:val="24"/>
        </w:rPr>
        <w:t>развитие эмоциональной сферы;</w:t>
      </w:r>
    </w:p>
    <w:p w:rsidR="008B1A50" w:rsidRPr="004E19EB" w:rsidRDefault="008B1A50" w:rsidP="00E2789D">
      <w:pPr>
        <w:pStyle w:val="a5"/>
        <w:numPr>
          <w:ilvl w:val="0"/>
          <w:numId w:val="14"/>
        </w:numPr>
        <w:spacing w:after="0" w:line="240" w:lineRule="auto"/>
        <w:ind w:left="709" w:hanging="425"/>
        <w:jc w:val="both"/>
        <w:rPr>
          <w:rFonts w:ascii="Times New Roman" w:hAnsi="Times New Roman"/>
          <w:bCs/>
          <w:sz w:val="24"/>
          <w:szCs w:val="24"/>
        </w:rPr>
      </w:pPr>
      <w:r w:rsidRPr="004E19EB">
        <w:rPr>
          <w:rFonts w:ascii="Times New Roman" w:hAnsi="Times New Roman"/>
          <w:bCs/>
          <w:sz w:val="24"/>
          <w:szCs w:val="24"/>
        </w:rPr>
        <w:lastRenderedPageBreak/>
        <w:t>развитие умения самостоятельно приобретать, анализировать, усваивать и применять полученные знания, умения самостоятельно и качественно выполнять домашние задания;</w:t>
      </w:r>
    </w:p>
    <w:p w:rsidR="00E2789D" w:rsidRPr="004E19EB" w:rsidRDefault="00E2789D" w:rsidP="008B1A50">
      <w:pPr>
        <w:spacing w:after="0"/>
        <w:ind w:left="708"/>
        <w:jc w:val="both"/>
        <w:rPr>
          <w:rFonts w:ascii="Times New Roman" w:hAnsi="Times New Roman"/>
          <w:bCs/>
          <w:sz w:val="24"/>
          <w:szCs w:val="24"/>
        </w:rPr>
      </w:pPr>
    </w:p>
    <w:p w:rsidR="008B1A50" w:rsidRPr="004E19EB" w:rsidRDefault="008B1A50" w:rsidP="008B1A50">
      <w:pPr>
        <w:spacing w:after="0"/>
        <w:ind w:left="708"/>
        <w:jc w:val="both"/>
        <w:rPr>
          <w:rFonts w:ascii="Times New Roman" w:hAnsi="Times New Roman"/>
          <w:b/>
          <w:bCs/>
          <w:i/>
          <w:sz w:val="24"/>
          <w:szCs w:val="24"/>
        </w:rPr>
      </w:pPr>
      <w:r w:rsidRPr="004E19EB">
        <w:rPr>
          <w:rFonts w:ascii="Times New Roman" w:hAnsi="Times New Roman"/>
          <w:b/>
          <w:bCs/>
          <w:i/>
          <w:sz w:val="24"/>
          <w:szCs w:val="24"/>
        </w:rPr>
        <w:t>3. Воспитательные:</w:t>
      </w:r>
    </w:p>
    <w:p w:rsidR="008B1A50" w:rsidRPr="004E19EB" w:rsidRDefault="008B1A50" w:rsidP="00E2789D">
      <w:pPr>
        <w:pStyle w:val="a5"/>
        <w:numPr>
          <w:ilvl w:val="0"/>
          <w:numId w:val="15"/>
        </w:numPr>
        <w:spacing w:after="0" w:line="240" w:lineRule="auto"/>
        <w:ind w:left="709" w:hanging="425"/>
        <w:jc w:val="both"/>
        <w:rPr>
          <w:rFonts w:ascii="Times New Roman" w:hAnsi="Times New Roman"/>
          <w:bCs/>
          <w:sz w:val="24"/>
          <w:szCs w:val="24"/>
        </w:rPr>
      </w:pPr>
      <w:r w:rsidRPr="004E19EB">
        <w:rPr>
          <w:rFonts w:ascii="Times New Roman" w:hAnsi="Times New Roman"/>
          <w:bCs/>
          <w:sz w:val="24"/>
          <w:szCs w:val="24"/>
        </w:rPr>
        <w:t xml:space="preserve">формирование </w:t>
      </w:r>
      <w:r w:rsidR="000A402F" w:rsidRPr="004E19EB">
        <w:rPr>
          <w:rFonts w:ascii="Times New Roman" w:hAnsi="Times New Roman"/>
          <w:bCs/>
          <w:sz w:val="24"/>
          <w:szCs w:val="24"/>
        </w:rPr>
        <w:t>основ</w:t>
      </w:r>
      <w:r w:rsidR="00393B0C" w:rsidRPr="004E19EB">
        <w:rPr>
          <w:rFonts w:ascii="Times New Roman" w:hAnsi="Times New Roman"/>
          <w:bCs/>
          <w:sz w:val="24"/>
          <w:szCs w:val="24"/>
        </w:rPr>
        <w:t xml:space="preserve"> </w:t>
      </w:r>
      <w:r w:rsidRPr="004E19EB">
        <w:rPr>
          <w:rFonts w:ascii="Times New Roman" w:hAnsi="Times New Roman"/>
          <w:bCs/>
          <w:sz w:val="24"/>
          <w:szCs w:val="24"/>
        </w:rPr>
        <w:t xml:space="preserve">духовной </w:t>
      </w:r>
      <w:r w:rsidR="000A402F" w:rsidRPr="004E19EB">
        <w:rPr>
          <w:rFonts w:ascii="Times New Roman" w:hAnsi="Times New Roman"/>
          <w:bCs/>
          <w:sz w:val="24"/>
          <w:szCs w:val="24"/>
        </w:rPr>
        <w:t xml:space="preserve">и нравственной </w:t>
      </w:r>
      <w:r w:rsidRPr="004E19EB">
        <w:rPr>
          <w:rFonts w:ascii="Times New Roman" w:hAnsi="Times New Roman"/>
          <w:bCs/>
          <w:sz w:val="24"/>
          <w:szCs w:val="24"/>
        </w:rPr>
        <w:t>культуры ребенка;</w:t>
      </w:r>
    </w:p>
    <w:p w:rsidR="008B1A50" w:rsidRPr="004E19EB" w:rsidRDefault="008B1A50" w:rsidP="00E2789D">
      <w:pPr>
        <w:pStyle w:val="a5"/>
        <w:numPr>
          <w:ilvl w:val="0"/>
          <w:numId w:val="15"/>
        </w:numPr>
        <w:spacing w:after="0" w:line="240" w:lineRule="auto"/>
        <w:ind w:left="709" w:hanging="425"/>
        <w:jc w:val="both"/>
        <w:rPr>
          <w:rFonts w:ascii="Times New Roman" w:hAnsi="Times New Roman"/>
          <w:bCs/>
          <w:sz w:val="24"/>
          <w:szCs w:val="24"/>
        </w:rPr>
      </w:pPr>
      <w:r w:rsidRPr="004E19EB">
        <w:rPr>
          <w:rFonts w:ascii="Times New Roman" w:hAnsi="Times New Roman"/>
          <w:bCs/>
          <w:sz w:val="24"/>
          <w:szCs w:val="24"/>
        </w:rPr>
        <w:t>приобщение к мировым и отечественным культурным ценностям;</w:t>
      </w:r>
    </w:p>
    <w:p w:rsidR="008B1A50" w:rsidRPr="004E19EB" w:rsidRDefault="008B1A50" w:rsidP="00E2789D">
      <w:pPr>
        <w:pStyle w:val="a5"/>
        <w:numPr>
          <w:ilvl w:val="0"/>
          <w:numId w:val="15"/>
        </w:numPr>
        <w:spacing w:after="0" w:line="240" w:lineRule="auto"/>
        <w:ind w:left="709" w:hanging="425"/>
        <w:jc w:val="both"/>
        <w:rPr>
          <w:rFonts w:ascii="Times New Roman" w:hAnsi="Times New Roman"/>
          <w:bCs/>
          <w:sz w:val="24"/>
          <w:szCs w:val="24"/>
        </w:rPr>
      </w:pPr>
      <w:r w:rsidRPr="004E19EB">
        <w:rPr>
          <w:rFonts w:ascii="Times New Roman" w:hAnsi="Times New Roman"/>
          <w:bCs/>
          <w:sz w:val="24"/>
          <w:szCs w:val="24"/>
        </w:rPr>
        <w:t>воспитание любви к музыке;</w:t>
      </w:r>
    </w:p>
    <w:p w:rsidR="008B1A50" w:rsidRPr="004E19EB" w:rsidRDefault="008B1A50" w:rsidP="00E2789D">
      <w:pPr>
        <w:pStyle w:val="a5"/>
        <w:numPr>
          <w:ilvl w:val="0"/>
          <w:numId w:val="15"/>
        </w:numPr>
        <w:spacing w:after="0" w:line="240" w:lineRule="auto"/>
        <w:ind w:left="709" w:hanging="425"/>
        <w:jc w:val="both"/>
        <w:rPr>
          <w:rFonts w:ascii="Times New Roman" w:hAnsi="Times New Roman"/>
          <w:bCs/>
          <w:sz w:val="24"/>
          <w:szCs w:val="24"/>
        </w:rPr>
      </w:pPr>
      <w:r w:rsidRPr="004E19EB">
        <w:rPr>
          <w:rFonts w:ascii="Times New Roman" w:hAnsi="Times New Roman"/>
          <w:bCs/>
          <w:sz w:val="24"/>
          <w:szCs w:val="24"/>
        </w:rPr>
        <w:t>формирование высоких эстетических норм в отношениях с преподавателями и учениками;</w:t>
      </w:r>
    </w:p>
    <w:p w:rsidR="008B1A50" w:rsidRPr="004E19EB" w:rsidRDefault="008B1A50" w:rsidP="00E2789D">
      <w:pPr>
        <w:pStyle w:val="a5"/>
        <w:numPr>
          <w:ilvl w:val="0"/>
          <w:numId w:val="15"/>
        </w:numPr>
        <w:spacing w:after="0" w:line="240" w:lineRule="auto"/>
        <w:ind w:left="709" w:hanging="425"/>
        <w:jc w:val="both"/>
        <w:rPr>
          <w:rFonts w:ascii="Times New Roman" w:hAnsi="Times New Roman"/>
          <w:bCs/>
          <w:sz w:val="24"/>
          <w:szCs w:val="24"/>
        </w:rPr>
      </w:pPr>
      <w:r w:rsidRPr="004E19EB">
        <w:rPr>
          <w:rFonts w:ascii="Times New Roman" w:hAnsi="Times New Roman"/>
          <w:bCs/>
          <w:sz w:val="24"/>
          <w:szCs w:val="24"/>
        </w:rPr>
        <w:t>воспитание самостоятельности</w:t>
      </w:r>
      <w:r w:rsidR="00C95495" w:rsidRPr="004E19EB">
        <w:rPr>
          <w:rFonts w:ascii="Times New Roman" w:hAnsi="Times New Roman"/>
          <w:bCs/>
          <w:sz w:val="24"/>
          <w:szCs w:val="24"/>
        </w:rPr>
        <w:t xml:space="preserve">, инициативности, творческого отношения к </w:t>
      </w:r>
      <w:r w:rsidR="00D8723D" w:rsidRPr="004E19EB">
        <w:rPr>
          <w:rFonts w:ascii="Times New Roman" w:hAnsi="Times New Roman"/>
          <w:bCs/>
          <w:sz w:val="24"/>
          <w:szCs w:val="24"/>
        </w:rPr>
        <w:t>миру</w:t>
      </w:r>
      <w:r w:rsidR="00E2789D" w:rsidRPr="004E19EB">
        <w:rPr>
          <w:rFonts w:ascii="Times New Roman" w:hAnsi="Times New Roman"/>
          <w:bCs/>
          <w:sz w:val="24"/>
          <w:szCs w:val="24"/>
        </w:rPr>
        <w:t>.</w:t>
      </w:r>
    </w:p>
    <w:p w:rsidR="008B1A50" w:rsidRPr="004E19EB" w:rsidRDefault="008B1A50" w:rsidP="00E2789D">
      <w:pPr>
        <w:pStyle w:val="af2"/>
        <w:jc w:val="both"/>
        <w:rPr>
          <w:sz w:val="24"/>
          <w:szCs w:val="24"/>
        </w:rPr>
      </w:pPr>
    </w:p>
    <w:p w:rsidR="00526A87" w:rsidRPr="004E19EB" w:rsidRDefault="00EA2052" w:rsidP="00E2789D">
      <w:pPr>
        <w:pStyle w:val="af2"/>
        <w:jc w:val="center"/>
        <w:rPr>
          <w:rFonts w:ascii="Times New Roman" w:hAnsi="Times New Roman"/>
          <w:b/>
          <w:sz w:val="24"/>
          <w:szCs w:val="24"/>
        </w:rPr>
      </w:pPr>
      <w:r w:rsidRPr="004E19EB">
        <w:rPr>
          <w:rFonts w:ascii="Times New Roman" w:hAnsi="Times New Roman"/>
          <w:b/>
          <w:sz w:val="24"/>
          <w:szCs w:val="24"/>
        </w:rPr>
        <w:t>Место учебного предмета в структуре образовательной программы.</w:t>
      </w:r>
    </w:p>
    <w:p w:rsidR="00E2789D" w:rsidRPr="004E19EB" w:rsidRDefault="00E2789D" w:rsidP="00E2789D">
      <w:pPr>
        <w:pStyle w:val="af2"/>
        <w:ind w:firstLine="708"/>
        <w:jc w:val="both"/>
        <w:rPr>
          <w:rFonts w:ascii="Times New Roman" w:hAnsi="Times New Roman"/>
          <w:sz w:val="24"/>
          <w:szCs w:val="24"/>
        </w:rPr>
      </w:pPr>
    </w:p>
    <w:p w:rsidR="00EA2052" w:rsidRPr="004E19EB" w:rsidRDefault="00EA2052" w:rsidP="00E2789D">
      <w:pPr>
        <w:pStyle w:val="af2"/>
        <w:ind w:firstLine="708"/>
        <w:jc w:val="both"/>
        <w:rPr>
          <w:rFonts w:ascii="Times New Roman" w:hAnsi="Times New Roman"/>
          <w:sz w:val="24"/>
          <w:szCs w:val="24"/>
        </w:rPr>
      </w:pPr>
      <w:r w:rsidRPr="004E19EB">
        <w:rPr>
          <w:rFonts w:ascii="Times New Roman" w:hAnsi="Times New Roman"/>
          <w:sz w:val="24"/>
          <w:szCs w:val="24"/>
        </w:rPr>
        <w:t>Учебный предмет</w:t>
      </w:r>
      <w:r w:rsidR="005144C8" w:rsidRPr="004E19EB">
        <w:rPr>
          <w:rFonts w:ascii="Times New Roman" w:hAnsi="Times New Roman"/>
          <w:sz w:val="24"/>
          <w:szCs w:val="24"/>
        </w:rPr>
        <w:t xml:space="preserve"> входит </w:t>
      </w:r>
      <w:r w:rsidR="00526A87" w:rsidRPr="004E19EB">
        <w:rPr>
          <w:rFonts w:ascii="Times New Roman" w:hAnsi="Times New Roman"/>
          <w:sz w:val="24"/>
          <w:szCs w:val="24"/>
        </w:rPr>
        <w:t>в</w:t>
      </w:r>
      <w:r w:rsidR="004303C8" w:rsidRPr="004E19EB">
        <w:rPr>
          <w:rFonts w:ascii="Times New Roman" w:hAnsi="Times New Roman"/>
          <w:sz w:val="24"/>
          <w:szCs w:val="24"/>
        </w:rPr>
        <w:t xml:space="preserve"> Обязательную </w:t>
      </w:r>
      <w:r w:rsidR="00A26C10" w:rsidRPr="004E19EB">
        <w:rPr>
          <w:rFonts w:ascii="Times New Roman" w:hAnsi="Times New Roman"/>
          <w:sz w:val="24"/>
          <w:szCs w:val="24"/>
        </w:rPr>
        <w:t xml:space="preserve">часть, </w:t>
      </w:r>
      <w:r w:rsidR="008A51B2" w:rsidRPr="004E19EB">
        <w:rPr>
          <w:rFonts w:ascii="Times New Roman" w:hAnsi="Times New Roman"/>
          <w:sz w:val="24"/>
          <w:szCs w:val="24"/>
        </w:rPr>
        <w:t xml:space="preserve">в предметную область </w:t>
      </w:r>
      <w:r w:rsidR="00A26C10" w:rsidRPr="004E19EB">
        <w:rPr>
          <w:rFonts w:ascii="Times New Roman" w:hAnsi="Times New Roman"/>
          <w:sz w:val="24"/>
          <w:szCs w:val="24"/>
        </w:rPr>
        <w:t>«</w:t>
      </w:r>
      <w:r w:rsidR="0034466D" w:rsidRPr="004E19EB">
        <w:rPr>
          <w:rFonts w:ascii="Times New Roman" w:hAnsi="Times New Roman"/>
          <w:sz w:val="24"/>
          <w:szCs w:val="24"/>
        </w:rPr>
        <w:t>Музыкальное исполнительство</w:t>
      </w:r>
      <w:r w:rsidR="00A26C10" w:rsidRPr="004E19EB">
        <w:rPr>
          <w:rFonts w:ascii="Times New Roman" w:hAnsi="Times New Roman"/>
          <w:sz w:val="24"/>
          <w:szCs w:val="24"/>
        </w:rPr>
        <w:t>»</w:t>
      </w:r>
      <w:r w:rsidR="00526A87" w:rsidRPr="004E19EB">
        <w:rPr>
          <w:rFonts w:ascii="Times New Roman" w:hAnsi="Times New Roman"/>
          <w:sz w:val="24"/>
          <w:szCs w:val="24"/>
        </w:rPr>
        <w:t>.</w:t>
      </w:r>
      <w:r w:rsidR="00A002A3" w:rsidRPr="004E19EB">
        <w:rPr>
          <w:rFonts w:ascii="Times New Roman" w:hAnsi="Times New Roman"/>
          <w:sz w:val="24"/>
          <w:szCs w:val="24"/>
        </w:rPr>
        <w:t xml:space="preserve"> </w:t>
      </w:r>
      <w:r w:rsidR="008A51B2" w:rsidRPr="004E19EB">
        <w:rPr>
          <w:rFonts w:ascii="Times New Roman" w:hAnsi="Times New Roman"/>
          <w:sz w:val="24"/>
          <w:szCs w:val="24"/>
        </w:rPr>
        <w:t xml:space="preserve"> </w:t>
      </w:r>
    </w:p>
    <w:p w:rsidR="00E2789D" w:rsidRPr="004E19EB" w:rsidRDefault="00E2789D" w:rsidP="00E2789D">
      <w:pPr>
        <w:pStyle w:val="af2"/>
        <w:ind w:firstLine="708"/>
        <w:jc w:val="both"/>
        <w:rPr>
          <w:rFonts w:ascii="Times New Roman" w:eastAsia="Times New Roman" w:hAnsi="Times New Roman"/>
          <w:color w:val="333333"/>
          <w:sz w:val="24"/>
          <w:szCs w:val="24"/>
          <w:lang w:eastAsia="ru-RU"/>
        </w:rPr>
      </w:pPr>
    </w:p>
    <w:p w:rsidR="00F07767" w:rsidRPr="004E19EB" w:rsidRDefault="00F07767" w:rsidP="00E2789D">
      <w:pPr>
        <w:pStyle w:val="af2"/>
        <w:ind w:firstLine="708"/>
        <w:jc w:val="both"/>
        <w:rPr>
          <w:rFonts w:ascii="Times New Roman" w:eastAsia="Times New Roman" w:hAnsi="Times New Roman"/>
          <w:color w:val="333333"/>
          <w:sz w:val="24"/>
          <w:szCs w:val="24"/>
          <w:lang w:eastAsia="ru-RU"/>
        </w:rPr>
      </w:pPr>
      <w:r w:rsidRPr="004E19EB">
        <w:rPr>
          <w:rFonts w:ascii="Times New Roman" w:eastAsia="Times New Roman" w:hAnsi="Times New Roman"/>
          <w:color w:val="333333"/>
          <w:sz w:val="24"/>
          <w:szCs w:val="24"/>
          <w:lang w:eastAsia="ru-RU"/>
        </w:rPr>
        <w:t>Результатом освоения программы «Струнные инструменты» является приобретение обучающимися следующих знаний, умений и навыков в области музыкального исполнительства:</w:t>
      </w:r>
    </w:p>
    <w:p w:rsidR="00F07767" w:rsidRPr="004E19EB" w:rsidRDefault="005144C8" w:rsidP="00E2789D">
      <w:pPr>
        <w:pStyle w:val="af2"/>
        <w:jc w:val="both"/>
        <w:rPr>
          <w:rFonts w:ascii="Times New Roman" w:eastAsia="Times New Roman" w:hAnsi="Times New Roman"/>
          <w:color w:val="333333"/>
          <w:sz w:val="24"/>
          <w:szCs w:val="24"/>
          <w:lang w:eastAsia="ru-RU"/>
        </w:rPr>
      </w:pPr>
      <w:r w:rsidRPr="004E19EB">
        <w:rPr>
          <w:rFonts w:ascii="Times New Roman" w:eastAsia="Times New Roman" w:hAnsi="Times New Roman"/>
          <w:color w:val="333333"/>
          <w:sz w:val="24"/>
          <w:szCs w:val="24"/>
          <w:lang w:eastAsia="ru-RU"/>
        </w:rPr>
        <w:t>-</w:t>
      </w:r>
      <w:r w:rsidR="00F07767" w:rsidRPr="004E19EB">
        <w:rPr>
          <w:rFonts w:ascii="Times New Roman" w:eastAsia="Times New Roman" w:hAnsi="Times New Roman"/>
          <w:color w:val="333333"/>
          <w:sz w:val="24"/>
          <w:szCs w:val="24"/>
          <w:lang w:eastAsia="ru-RU"/>
        </w:rPr>
        <w:t>знания художественно-эстетических и технических особенностей, характерных для сольного, ансамблевого и (или) оркестрового исполнительства;</w:t>
      </w:r>
    </w:p>
    <w:p w:rsidR="00F07767" w:rsidRPr="004E19EB" w:rsidRDefault="00951F94" w:rsidP="00951F94">
      <w:pPr>
        <w:pStyle w:val="af2"/>
        <w:numPr>
          <w:ilvl w:val="0"/>
          <w:numId w:val="19"/>
        </w:numPr>
        <w:jc w:val="both"/>
        <w:rPr>
          <w:rFonts w:ascii="Times New Roman" w:eastAsia="Times New Roman" w:hAnsi="Times New Roman"/>
          <w:color w:val="333333"/>
          <w:sz w:val="24"/>
          <w:szCs w:val="24"/>
          <w:lang w:eastAsia="ru-RU"/>
        </w:rPr>
      </w:pPr>
      <w:r w:rsidRPr="004E19EB">
        <w:rPr>
          <w:rFonts w:ascii="Times New Roman" w:eastAsia="Times New Roman" w:hAnsi="Times New Roman"/>
          <w:color w:val="333333"/>
          <w:sz w:val="24"/>
          <w:szCs w:val="24"/>
          <w:lang w:eastAsia="ru-RU"/>
        </w:rPr>
        <w:t xml:space="preserve">знания </w:t>
      </w:r>
      <w:r w:rsidR="00F07767" w:rsidRPr="004E19EB">
        <w:rPr>
          <w:rFonts w:ascii="Times New Roman" w:eastAsia="Times New Roman" w:hAnsi="Times New Roman"/>
          <w:color w:val="333333"/>
          <w:sz w:val="24"/>
          <w:szCs w:val="24"/>
          <w:lang w:eastAsia="ru-RU"/>
        </w:rPr>
        <w:t>музыкальной терминологии;</w:t>
      </w:r>
    </w:p>
    <w:p w:rsidR="00F07767" w:rsidRPr="004E19EB" w:rsidRDefault="00951F94" w:rsidP="00951F94">
      <w:pPr>
        <w:pStyle w:val="af2"/>
        <w:numPr>
          <w:ilvl w:val="0"/>
          <w:numId w:val="19"/>
        </w:numPr>
        <w:jc w:val="both"/>
        <w:rPr>
          <w:rFonts w:ascii="Times New Roman" w:eastAsia="Times New Roman" w:hAnsi="Times New Roman"/>
          <w:color w:val="333333"/>
          <w:sz w:val="24"/>
          <w:szCs w:val="24"/>
          <w:lang w:eastAsia="ru-RU"/>
        </w:rPr>
      </w:pPr>
      <w:r w:rsidRPr="004E19EB">
        <w:rPr>
          <w:rFonts w:ascii="Times New Roman" w:eastAsia="Times New Roman" w:hAnsi="Times New Roman"/>
          <w:color w:val="333333"/>
          <w:sz w:val="24"/>
          <w:szCs w:val="24"/>
          <w:lang w:eastAsia="ru-RU"/>
        </w:rPr>
        <w:t>умения</w:t>
      </w:r>
      <w:r w:rsidR="00F07767" w:rsidRPr="004E19EB">
        <w:rPr>
          <w:rFonts w:ascii="Times New Roman" w:eastAsia="Times New Roman" w:hAnsi="Times New Roman"/>
          <w:color w:val="333333"/>
          <w:sz w:val="24"/>
          <w:szCs w:val="24"/>
          <w:lang w:eastAsia="ru-RU"/>
        </w:rPr>
        <w:t xml:space="preserve"> грамотно исполнять музыкальные произведения как сольно, так и при игре в ансамбле и (или) оркестре на струнном инструменте;</w:t>
      </w:r>
    </w:p>
    <w:p w:rsidR="00F07767" w:rsidRPr="004E19EB" w:rsidRDefault="00951F94" w:rsidP="00951F94">
      <w:pPr>
        <w:pStyle w:val="af2"/>
        <w:numPr>
          <w:ilvl w:val="0"/>
          <w:numId w:val="19"/>
        </w:numPr>
        <w:jc w:val="both"/>
        <w:rPr>
          <w:rFonts w:ascii="Times New Roman" w:eastAsia="Times New Roman" w:hAnsi="Times New Roman"/>
          <w:color w:val="333333"/>
          <w:sz w:val="24"/>
          <w:szCs w:val="24"/>
          <w:lang w:eastAsia="ru-RU"/>
        </w:rPr>
      </w:pPr>
      <w:r w:rsidRPr="004E19EB">
        <w:rPr>
          <w:rFonts w:ascii="Times New Roman" w:eastAsia="Times New Roman" w:hAnsi="Times New Roman"/>
          <w:color w:val="333333"/>
          <w:sz w:val="24"/>
          <w:szCs w:val="24"/>
          <w:lang w:eastAsia="ru-RU"/>
        </w:rPr>
        <w:t xml:space="preserve">умения </w:t>
      </w:r>
      <w:r w:rsidR="00F07767" w:rsidRPr="004E19EB">
        <w:rPr>
          <w:rFonts w:ascii="Times New Roman" w:eastAsia="Times New Roman" w:hAnsi="Times New Roman"/>
          <w:color w:val="333333"/>
          <w:sz w:val="24"/>
          <w:szCs w:val="24"/>
          <w:lang w:eastAsia="ru-RU"/>
        </w:rPr>
        <w:t>самостоятельно разучивать музыкальные произведения различных жанров и стилей на струнном инструменте;</w:t>
      </w:r>
    </w:p>
    <w:p w:rsidR="00F07767" w:rsidRPr="004E19EB" w:rsidRDefault="00951F94" w:rsidP="00951F94">
      <w:pPr>
        <w:pStyle w:val="af2"/>
        <w:numPr>
          <w:ilvl w:val="0"/>
          <w:numId w:val="19"/>
        </w:numPr>
        <w:jc w:val="both"/>
        <w:rPr>
          <w:rFonts w:ascii="Times New Roman" w:eastAsia="Times New Roman" w:hAnsi="Times New Roman"/>
          <w:color w:val="333333"/>
          <w:sz w:val="24"/>
          <w:szCs w:val="24"/>
          <w:lang w:eastAsia="ru-RU"/>
        </w:rPr>
      </w:pPr>
      <w:r w:rsidRPr="004E19EB">
        <w:rPr>
          <w:rFonts w:ascii="Times New Roman" w:eastAsia="Times New Roman" w:hAnsi="Times New Roman"/>
          <w:color w:val="333333"/>
          <w:sz w:val="24"/>
          <w:szCs w:val="24"/>
          <w:lang w:eastAsia="ru-RU"/>
        </w:rPr>
        <w:t xml:space="preserve">умения </w:t>
      </w:r>
      <w:r w:rsidR="00F07767" w:rsidRPr="004E19EB">
        <w:rPr>
          <w:rFonts w:ascii="Times New Roman" w:eastAsia="Times New Roman" w:hAnsi="Times New Roman"/>
          <w:color w:val="333333"/>
          <w:sz w:val="24"/>
          <w:szCs w:val="24"/>
          <w:lang w:eastAsia="ru-RU"/>
        </w:rPr>
        <w:t>самостоятельно преодолевать технические трудности при разучивании несложного музыкального произведения на струнном инструменте;</w:t>
      </w:r>
    </w:p>
    <w:p w:rsidR="00F07767" w:rsidRPr="004E19EB" w:rsidRDefault="00F07767" w:rsidP="00951F94">
      <w:pPr>
        <w:pStyle w:val="af2"/>
        <w:numPr>
          <w:ilvl w:val="0"/>
          <w:numId w:val="19"/>
        </w:numPr>
        <w:jc w:val="both"/>
        <w:rPr>
          <w:rFonts w:ascii="Times New Roman" w:eastAsia="Times New Roman" w:hAnsi="Times New Roman"/>
          <w:color w:val="333333"/>
          <w:sz w:val="24"/>
          <w:szCs w:val="24"/>
          <w:lang w:eastAsia="ru-RU"/>
        </w:rPr>
      </w:pPr>
      <w:r w:rsidRPr="004E19EB">
        <w:rPr>
          <w:rFonts w:ascii="Times New Roman" w:eastAsia="Times New Roman" w:hAnsi="Times New Roman"/>
          <w:color w:val="333333"/>
          <w:sz w:val="24"/>
          <w:szCs w:val="24"/>
          <w:lang w:eastAsia="ru-RU"/>
        </w:rPr>
        <w:t>умения создавать художественный образ при исполнении музыкального произведения на струнном инструменте;</w:t>
      </w:r>
    </w:p>
    <w:p w:rsidR="00F07767" w:rsidRPr="004E19EB" w:rsidRDefault="00F07767" w:rsidP="00951F94">
      <w:pPr>
        <w:pStyle w:val="af2"/>
        <w:numPr>
          <w:ilvl w:val="0"/>
          <w:numId w:val="19"/>
        </w:numPr>
        <w:jc w:val="both"/>
        <w:rPr>
          <w:rFonts w:ascii="Times New Roman" w:eastAsia="Times New Roman" w:hAnsi="Times New Roman"/>
          <w:color w:val="333333"/>
          <w:sz w:val="24"/>
          <w:szCs w:val="24"/>
          <w:lang w:eastAsia="ru-RU"/>
        </w:rPr>
      </w:pPr>
      <w:r w:rsidRPr="004E19EB">
        <w:rPr>
          <w:rFonts w:ascii="Times New Roman" w:eastAsia="Times New Roman" w:hAnsi="Times New Roman"/>
          <w:color w:val="333333"/>
          <w:sz w:val="24"/>
          <w:szCs w:val="24"/>
          <w:lang w:eastAsia="ru-RU"/>
        </w:rPr>
        <w:t>навыков игры на фортепиано несложных музыкальных произведений различных стилей и жанров;</w:t>
      </w:r>
    </w:p>
    <w:p w:rsidR="00F07767" w:rsidRPr="004E19EB" w:rsidRDefault="00F07767" w:rsidP="00951F94">
      <w:pPr>
        <w:pStyle w:val="af2"/>
        <w:numPr>
          <w:ilvl w:val="0"/>
          <w:numId w:val="19"/>
        </w:numPr>
        <w:jc w:val="both"/>
        <w:rPr>
          <w:rFonts w:ascii="Times New Roman" w:eastAsia="Times New Roman" w:hAnsi="Times New Roman"/>
          <w:color w:val="333333"/>
          <w:sz w:val="24"/>
          <w:szCs w:val="24"/>
          <w:lang w:eastAsia="ru-RU"/>
        </w:rPr>
      </w:pPr>
      <w:r w:rsidRPr="004E19EB">
        <w:rPr>
          <w:rFonts w:ascii="Times New Roman" w:eastAsia="Times New Roman" w:hAnsi="Times New Roman"/>
          <w:color w:val="333333"/>
          <w:sz w:val="24"/>
          <w:szCs w:val="24"/>
          <w:lang w:eastAsia="ru-RU"/>
        </w:rPr>
        <w:t>навыков чтения с листа несложных музыкальных произведений, как на струнном инструменте, так и на фортепиано;</w:t>
      </w:r>
    </w:p>
    <w:p w:rsidR="00F07767" w:rsidRPr="004E19EB" w:rsidRDefault="00F07767" w:rsidP="00951F94">
      <w:pPr>
        <w:pStyle w:val="af2"/>
        <w:numPr>
          <w:ilvl w:val="0"/>
          <w:numId w:val="19"/>
        </w:numPr>
        <w:jc w:val="both"/>
        <w:rPr>
          <w:rFonts w:ascii="Times New Roman" w:eastAsia="Times New Roman" w:hAnsi="Times New Roman"/>
          <w:color w:val="333333"/>
          <w:sz w:val="24"/>
          <w:szCs w:val="24"/>
          <w:lang w:eastAsia="ru-RU"/>
        </w:rPr>
      </w:pPr>
      <w:r w:rsidRPr="004E19EB">
        <w:rPr>
          <w:rFonts w:ascii="Times New Roman" w:eastAsia="Times New Roman" w:hAnsi="Times New Roman"/>
          <w:color w:val="333333"/>
          <w:sz w:val="24"/>
          <w:szCs w:val="24"/>
          <w:lang w:eastAsia="ru-RU"/>
        </w:rPr>
        <w:t>навыков подбора по слуху;</w:t>
      </w:r>
    </w:p>
    <w:p w:rsidR="00F07767" w:rsidRPr="004E19EB" w:rsidRDefault="00F07767" w:rsidP="00951F94">
      <w:pPr>
        <w:pStyle w:val="af2"/>
        <w:numPr>
          <w:ilvl w:val="0"/>
          <w:numId w:val="19"/>
        </w:numPr>
        <w:jc w:val="both"/>
        <w:rPr>
          <w:rFonts w:ascii="Times New Roman" w:eastAsia="Times New Roman" w:hAnsi="Times New Roman"/>
          <w:color w:val="333333"/>
          <w:sz w:val="24"/>
          <w:szCs w:val="24"/>
          <w:lang w:eastAsia="ru-RU"/>
        </w:rPr>
      </w:pPr>
      <w:r w:rsidRPr="004E19EB">
        <w:rPr>
          <w:rFonts w:ascii="Times New Roman" w:eastAsia="Times New Roman" w:hAnsi="Times New Roman"/>
          <w:color w:val="333333"/>
          <w:sz w:val="24"/>
          <w:szCs w:val="24"/>
          <w:lang w:eastAsia="ru-RU"/>
        </w:rPr>
        <w:t>первичных навыков в области теоретического анализа исполняемых произведений;</w:t>
      </w:r>
    </w:p>
    <w:p w:rsidR="00F07767" w:rsidRPr="004E19EB" w:rsidRDefault="00F07767" w:rsidP="00951F94">
      <w:pPr>
        <w:pStyle w:val="af2"/>
        <w:numPr>
          <w:ilvl w:val="0"/>
          <w:numId w:val="19"/>
        </w:numPr>
        <w:jc w:val="both"/>
        <w:rPr>
          <w:rFonts w:ascii="Times New Roman" w:eastAsia="Times New Roman" w:hAnsi="Times New Roman"/>
          <w:color w:val="333333"/>
          <w:sz w:val="24"/>
          <w:szCs w:val="24"/>
          <w:lang w:eastAsia="ru-RU"/>
        </w:rPr>
      </w:pPr>
      <w:r w:rsidRPr="004E19EB">
        <w:rPr>
          <w:rFonts w:ascii="Times New Roman" w:eastAsia="Times New Roman" w:hAnsi="Times New Roman"/>
          <w:color w:val="333333"/>
          <w:sz w:val="24"/>
          <w:szCs w:val="24"/>
          <w:lang w:eastAsia="ru-RU"/>
        </w:rPr>
        <w:t>навыков публичных выступлений (сольных, а</w:t>
      </w:r>
      <w:r w:rsidR="00293FEC" w:rsidRPr="004E19EB">
        <w:rPr>
          <w:rFonts w:ascii="Times New Roman" w:eastAsia="Times New Roman" w:hAnsi="Times New Roman"/>
          <w:color w:val="333333"/>
          <w:sz w:val="24"/>
          <w:szCs w:val="24"/>
          <w:lang w:eastAsia="ru-RU"/>
        </w:rPr>
        <w:t>нсамблевых и (или) оркестровых).</w:t>
      </w:r>
    </w:p>
    <w:p w:rsidR="00AD5C02" w:rsidRPr="004E19EB" w:rsidRDefault="00AD5C02" w:rsidP="00E2789D">
      <w:pPr>
        <w:pStyle w:val="af2"/>
        <w:jc w:val="both"/>
        <w:rPr>
          <w:rFonts w:ascii="Times New Roman" w:hAnsi="Times New Roman"/>
          <w:sz w:val="24"/>
          <w:szCs w:val="24"/>
        </w:rPr>
      </w:pPr>
    </w:p>
    <w:p w:rsidR="00DA5782" w:rsidRPr="004E19EB" w:rsidRDefault="00DA5782" w:rsidP="00E2789D">
      <w:pPr>
        <w:pStyle w:val="af2"/>
        <w:jc w:val="both"/>
        <w:rPr>
          <w:rFonts w:ascii="Times New Roman" w:hAnsi="Times New Roman"/>
          <w:b/>
          <w:sz w:val="24"/>
          <w:szCs w:val="24"/>
        </w:rPr>
      </w:pPr>
    </w:p>
    <w:p w:rsidR="00AD5C02" w:rsidRPr="004E19EB" w:rsidRDefault="00AD5C02" w:rsidP="00951F94">
      <w:pPr>
        <w:pStyle w:val="af2"/>
        <w:ind w:firstLine="360"/>
        <w:jc w:val="both"/>
        <w:rPr>
          <w:rFonts w:ascii="Times New Roman" w:hAnsi="Times New Roman"/>
          <w:sz w:val="24"/>
          <w:szCs w:val="24"/>
        </w:rPr>
      </w:pPr>
      <w:r w:rsidRPr="004E19EB">
        <w:rPr>
          <w:rFonts w:ascii="Times New Roman" w:eastAsia="Times New Roman" w:hAnsi="Times New Roman"/>
          <w:b/>
          <w:color w:val="000000"/>
          <w:sz w:val="24"/>
          <w:szCs w:val="24"/>
          <w:lang w:eastAsia="ru-RU"/>
        </w:rPr>
        <w:t xml:space="preserve">Срок реализации учебного предмета </w:t>
      </w:r>
      <w:r w:rsidR="00951F94" w:rsidRPr="004E19EB">
        <w:rPr>
          <w:rFonts w:ascii="Times New Roman" w:hAnsi="Times New Roman"/>
          <w:b/>
          <w:bCs/>
          <w:iCs/>
          <w:sz w:val="24"/>
          <w:szCs w:val="24"/>
        </w:rPr>
        <w:t>«</w:t>
      </w:r>
      <w:r w:rsidR="0034466D" w:rsidRPr="004E19EB">
        <w:rPr>
          <w:rFonts w:ascii="Times New Roman" w:hAnsi="Times New Roman"/>
          <w:b/>
          <w:bCs/>
          <w:iCs/>
          <w:sz w:val="24"/>
          <w:szCs w:val="24"/>
        </w:rPr>
        <w:t>Специальность (скрипка)</w:t>
      </w:r>
      <w:r w:rsidRPr="004E19EB">
        <w:rPr>
          <w:rFonts w:ascii="Times New Roman" w:eastAsia="Times New Roman" w:hAnsi="Times New Roman"/>
          <w:b/>
          <w:color w:val="000000"/>
          <w:sz w:val="24"/>
          <w:szCs w:val="24"/>
          <w:lang w:eastAsia="ru-RU"/>
        </w:rPr>
        <w:t>»</w:t>
      </w:r>
      <w:r w:rsidRPr="004E19EB">
        <w:rPr>
          <w:rFonts w:ascii="Times New Roman" w:hAnsi="Times New Roman"/>
          <w:sz w:val="24"/>
          <w:szCs w:val="24"/>
        </w:rPr>
        <w:t xml:space="preserve"> для детей, поступивших в образовательное учреждение в первый класс в возрасте с шести лет шести месяцев до девяти лет, составляет 8 лет.</w:t>
      </w:r>
    </w:p>
    <w:p w:rsidR="00AD5C02" w:rsidRPr="004E19EB" w:rsidRDefault="00AD5C02" w:rsidP="00951F94">
      <w:pPr>
        <w:pStyle w:val="af2"/>
        <w:ind w:firstLine="360"/>
        <w:jc w:val="both"/>
        <w:rPr>
          <w:rFonts w:ascii="Times New Roman" w:hAnsi="Times New Roman"/>
          <w:sz w:val="24"/>
          <w:szCs w:val="24"/>
        </w:rPr>
      </w:pPr>
      <w:r w:rsidRPr="004E19EB">
        <w:rPr>
          <w:rFonts w:ascii="Times New Roman" w:eastAsia="Times New Roman" w:hAnsi="Times New Roman"/>
          <w:color w:val="000000"/>
          <w:sz w:val="24"/>
          <w:szCs w:val="24"/>
          <w:lang w:eastAsia="ru-RU"/>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r w:rsidRPr="004E19EB">
        <w:rPr>
          <w:rFonts w:ascii="Times New Roman" w:hAnsi="Times New Roman"/>
          <w:sz w:val="24"/>
          <w:szCs w:val="24"/>
        </w:rPr>
        <w:t xml:space="preserve"> </w:t>
      </w:r>
    </w:p>
    <w:p w:rsidR="00672672" w:rsidRPr="004E19EB" w:rsidRDefault="00672672" w:rsidP="0051221B">
      <w:pPr>
        <w:spacing w:line="240" w:lineRule="auto"/>
        <w:ind w:firstLine="706"/>
        <w:jc w:val="center"/>
        <w:rPr>
          <w:rFonts w:ascii="Times New Roman" w:eastAsia="Times New Roman" w:hAnsi="Times New Roman"/>
          <w:b/>
          <w:color w:val="000000"/>
          <w:sz w:val="24"/>
          <w:szCs w:val="24"/>
          <w:lang w:eastAsia="ru-RU"/>
        </w:rPr>
      </w:pPr>
    </w:p>
    <w:p w:rsidR="00951F94" w:rsidRPr="004E19EB" w:rsidRDefault="00951F94" w:rsidP="00951F94">
      <w:pPr>
        <w:spacing w:line="240" w:lineRule="auto"/>
        <w:ind w:firstLine="706"/>
        <w:jc w:val="center"/>
        <w:rPr>
          <w:rFonts w:ascii="Times New Roman" w:eastAsia="Times New Roman" w:hAnsi="Times New Roman"/>
          <w:b/>
          <w:sz w:val="24"/>
          <w:szCs w:val="24"/>
          <w:lang w:eastAsia="ru-RU"/>
        </w:rPr>
      </w:pPr>
      <w:r w:rsidRPr="004E19EB">
        <w:rPr>
          <w:rFonts w:ascii="Times New Roman" w:eastAsia="Times New Roman" w:hAnsi="Times New Roman"/>
          <w:b/>
          <w:sz w:val="24"/>
          <w:szCs w:val="24"/>
          <w:lang w:eastAsia="ru-RU"/>
        </w:rPr>
        <w:lastRenderedPageBreak/>
        <w:t>2. Структура и содержание учебного предмета</w:t>
      </w:r>
    </w:p>
    <w:p w:rsidR="00951F94" w:rsidRPr="004E19EB" w:rsidRDefault="00951F94" w:rsidP="00951F94">
      <w:pPr>
        <w:numPr>
          <w:ilvl w:val="0"/>
          <w:numId w:val="20"/>
        </w:numPr>
        <w:spacing w:line="240" w:lineRule="auto"/>
        <w:ind w:left="567" w:hanging="567"/>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 xml:space="preserve">Объем учебного времени, предусмотренный учебным планом образовательного учреждения на реализацию учебного предмета </w:t>
      </w:r>
      <w:r w:rsidRPr="004E19EB">
        <w:rPr>
          <w:rFonts w:ascii="Times New Roman" w:hAnsi="Times New Roman"/>
          <w:bCs/>
          <w:iCs/>
          <w:sz w:val="24"/>
          <w:szCs w:val="24"/>
        </w:rPr>
        <w:t>«Специальность (скрипка)</w:t>
      </w:r>
      <w:r w:rsidRPr="004E19EB">
        <w:rPr>
          <w:rFonts w:ascii="Times New Roman" w:eastAsia="Times New Roman" w:hAnsi="Times New Roman"/>
          <w:sz w:val="24"/>
          <w:szCs w:val="24"/>
          <w:lang w:eastAsia="ru-RU"/>
        </w:rPr>
        <w:t>»:</w:t>
      </w:r>
    </w:p>
    <w:p w:rsidR="00951F94" w:rsidRPr="004E19EB" w:rsidRDefault="00951F94" w:rsidP="00951F94">
      <w:pPr>
        <w:spacing w:line="240" w:lineRule="auto"/>
        <w:ind w:left="567" w:hanging="567"/>
        <w:jc w:val="right"/>
        <w:rPr>
          <w:rFonts w:ascii="Times New Roman" w:eastAsia="Times New Roman" w:hAnsi="Times New Roman"/>
          <w:sz w:val="24"/>
          <w:szCs w:val="24"/>
          <w:lang w:eastAsia="ru-RU"/>
        </w:rPr>
      </w:pPr>
    </w:p>
    <w:p w:rsidR="00951F94" w:rsidRPr="004E19EB" w:rsidRDefault="00951F94" w:rsidP="00951F94">
      <w:pPr>
        <w:spacing w:line="240" w:lineRule="auto"/>
        <w:ind w:left="567" w:hanging="567"/>
        <w:jc w:val="right"/>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693"/>
      </w:tblGrid>
      <w:tr w:rsidR="00951F94" w:rsidRPr="004E19EB" w:rsidTr="00951F94">
        <w:trPr>
          <w:jc w:val="center"/>
        </w:trPr>
        <w:tc>
          <w:tcPr>
            <w:tcW w:w="4361" w:type="dxa"/>
            <w:tcBorders>
              <w:top w:val="single" w:sz="4" w:space="0" w:color="auto"/>
              <w:left w:val="single" w:sz="4" w:space="0" w:color="auto"/>
              <w:bottom w:val="single" w:sz="4" w:space="0" w:color="auto"/>
              <w:right w:val="single" w:sz="4" w:space="0" w:color="auto"/>
            </w:tcBorders>
          </w:tcPr>
          <w:p w:rsidR="00951F94" w:rsidRPr="004E19EB" w:rsidRDefault="00951F94">
            <w:pPr>
              <w:ind w:left="567" w:hanging="567"/>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jc w:val="center"/>
              <w:rPr>
                <w:rFonts w:ascii="Times New Roman" w:hAnsi="Times New Roman"/>
                <w:bCs/>
                <w:sz w:val="24"/>
                <w:szCs w:val="24"/>
              </w:rPr>
            </w:pPr>
            <w:r w:rsidRPr="004E19EB">
              <w:rPr>
                <w:rFonts w:ascii="Times New Roman" w:eastAsia="Times New Roman" w:hAnsi="Times New Roman"/>
                <w:sz w:val="24"/>
                <w:szCs w:val="24"/>
                <w:lang w:eastAsia="ru-RU"/>
              </w:rPr>
              <w:t>Срок обучения – 8 лет</w:t>
            </w:r>
          </w:p>
        </w:tc>
      </w:tr>
      <w:tr w:rsidR="00951F94" w:rsidRPr="004E19EB" w:rsidTr="00951F94">
        <w:trPr>
          <w:jc w:val="center"/>
        </w:trPr>
        <w:tc>
          <w:tcPr>
            <w:tcW w:w="4361"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ind w:left="567" w:hanging="567"/>
              <w:jc w:val="both"/>
              <w:rPr>
                <w:rFonts w:ascii="Times New Roman" w:hAnsi="Times New Roman"/>
                <w:bCs/>
                <w:sz w:val="24"/>
                <w:szCs w:val="24"/>
              </w:rPr>
            </w:pPr>
            <w:r w:rsidRPr="004E19EB">
              <w:rPr>
                <w:rFonts w:ascii="Times New Roman" w:eastAsia="Times New Roman" w:hAnsi="Times New Roman"/>
                <w:sz w:val="24"/>
                <w:szCs w:val="24"/>
                <w:lang w:eastAsia="ru-RU"/>
              </w:rPr>
              <w:t>Максимальная учебная нагрузка</w:t>
            </w:r>
          </w:p>
        </w:tc>
        <w:tc>
          <w:tcPr>
            <w:tcW w:w="2693"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ind w:left="567" w:hanging="567"/>
              <w:jc w:val="center"/>
              <w:rPr>
                <w:rFonts w:ascii="Times New Roman" w:hAnsi="Times New Roman"/>
                <w:bCs/>
                <w:sz w:val="24"/>
                <w:szCs w:val="24"/>
              </w:rPr>
            </w:pPr>
            <w:r w:rsidRPr="004E19EB">
              <w:rPr>
                <w:rFonts w:ascii="Times New Roman" w:hAnsi="Times New Roman"/>
                <w:bCs/>
                <w:sz w:val="24"/>
                <w:szCs w:val="24"/>
              </w:rPr>
              <w:t>2649,5</w:t>
            </w:r>
          </w:p>
        </w:tc>
      </w:tr>
      <w:tr w:rsidR="00951F94" w:rsidRPr="004E19EB" w:rsidTr="00951F94">
        <w:trPr>
          <w:jc w:val="center"/>
        </w:trPr>
        <w:tc>
          <w:tcPr>
            <w:tcW w:w="4361"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ind w:left="567" w:hanging="567"/>
              <w:jc w:val="both"/>
              <w:rPr>
                <w:rFonts w:ascii="Times New Roman" w:hAnsi="Times New Roman"/>
                <w:bCs/>
                <w:sz w:val="24"/>
                <w:szCs w:val="24"/>
              </w:rPr>
            </w:pPr>
            <w:r w:rsidRPr="004E19EB">
              <w:rPr>
                <w:rFonts w:ascii="Times New Roman" w:hAnsi="Times New Roman"/>
                <w:bCs/>
                <w:sz w:val="24"/>
                <w:szCs w:val="24"/>
              </w:rPr>
              <w:t>Количество</w:t>
            </w:r>
          </w:p>
          <w:p w:rsidR="00951F94" w:rsidRPr="004E19EB" w:rsidRDefault="00951F94">
            <w:pPr>
              <w:spacing w:after="0" w:line="240" w:lineRule="auto"/>
              <w:ind w:left="567" w:hanging="567"/>
              <w:jc w:val="both"/>
              <w:rPr>
                <w:rFonts w:ascii="Times New Roman" w:hAnsi="Times New Roman"/>
                <w:bCs/>
                <w:sz w:val="24"/>
                <w:szCs w:val="24"/>
              </w:rPr>
            </w:pPr>
            <w:r w:rsidRPr="004E19EB">
              <w:rPr>
                <w:rFonts w:ascii="Times New Roman" w:hAnsi="Times New Roman"/>
                <w:bCs/>
                <w:sz w:val="24"/>
                <w:szCs w:val="24"/>
              </w:rPr>
              <w:t>часов</w:t>
            </w:r>
            <w:r w:rsidRPr="004E19EB">
              <w:rPr>
                <w:rFonts w:ascii="Times New Roman" w:eastAsia="Times New Roman" w:hAnsi="Times New Roman"/>
                <w:sz w:val="24"/>
                <w:szCs w:val="24"/>
                <w:lang w:eastAsia="ru-RU"/>
              </w:rPr>
              <w:t xml:space="preserve"> на аудиторные занятия</w:t>
            </w:r>
          </w:p>
        </w:tc>
        <w:tc>
          <w:tcPr>
            <w:tcW w:w="2693"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ind w:left="567" w:hanging="567"/>
              <w:jc w:val="center"/>
              <w:rPr>
                <w:rFonts w:ascii="Times New Roman" w:hAnsi="Times New Roman"/>
                <w:bCs/>
                <w:sz w:val="24"/>
                <w:szCs w:val="24"/>
              </w:rPr>
            </w:pPr>
            <w:r w:rsidRPr="004E19EB">
              <w:rPr>
                <w:rFonts w:ascii="Times New Roman" w:hAnsi="Times New Roman"/>
                <w:bCs/>
                <w:sz w:val="24"/>
                <w:szCs w:val="24"/>
              </w:rPr>
              <w:t>592</w:t>
            </w:r>
          </w:p>
        </w:tc>
      </w:tr>
      <w:tr w:rsidR="00951F94" w:rsidRPr="004E19EB" w:rsidTr="00951F94">
        <w:trPr>
          <w:jc w:val="center"/>
        </w:trPr>
        <w:tc>
          <w:tcPr>
            <w:tcW w:w="4361"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rPr>
                <w:rFonts w:ascii="Times New Roman" w:hAnsi="Times New Roman"/>
                <w:bCs/>
                <w:sz w:val="24"/>
                <w:szCs w:val="24"/>
              </w:rPr>
            </w:pPr>
            <w:r w:rsidRPr="004E19EB">
              <w:rPr>
                <w:rFonts w:ascii="Times New Roman" w:eastAsia="Times New Roman" w:hAnsi="Times New Roman"/>
                <w:sz w:val="24"/>
                <w:szCs w:val="24"/>
                <w:lang w:eastAsia="ru-RU"/>
              </w:rPr>
              <w:t>Количество часов на внеаудиторную (самостоятельную) работу</w:t>
            </w:r>
          </w:p>
        </w:tc>
        <w:tc>
          <w:tcPr>
            <w:tcW w:w="2693"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ind w:left="567" w:hanging="567"/>
              <w:jc w:val="center"/>
              <w:rPr>
                <w:rFonts w:ascii="Times New Roman" w:hAnsi="Times New Roman"/>
                <w:bCs/>
                <w:sz w:val="24"/>
                <w:szCs w:val="24"/>
              </w:rPr>
            </w:pPr>
            <w:r w:rsidRPr="004E19EB">
              <w:rPr>
                <w:rFonts w:ascii="Times New Roman" w:hAnsi="Times New Roman"/>
                <w:bCs/>
                <w:sz w:val="24"/>
                <w:szCs w:val="24"/>
              </w:rPr>
              <w:t>2057,5</w:t>
            </w:r>
          </w:p>
        </w:tc>
      </w:tr>
    </w:tbl>
    <w:p w:rsidR="00951F94" w:rsidRPr="004E19EB" w:rsidRDefault="00951F94" w:rsidP="00951F94">
      <w:pPr>
        <w:pStyle w:val="a5"/>
        <w:spacing w:after="0" w:line="240" w:lineRule="auto"/>
        <w:ind w:left="567" w:hanging="567"/>
        <w:jc w:val="both"/>
        <w:rPr>
          <w:rFonts w:ascii="Times New Roman" w:hAnsi="Times New Roman"/>
          <w:sz w:val="24"/>
          <w:szCs w:val="24"/>
        </w:rPr>
      </w:pPr>
    </w:p>
    <w:p w:rsidR="00951F94" w:rsidRPr="004E19EB" w:rsidRDefault="00951F94" w:rsidP="00951F94">
      <w:pPr>
        <w:pStyle w:val="a5"/>
        <w:spacing w:after="0" w:line="240" w:lineRule="auto"/>
        <w:ind w:left="567" w:hanging="567"/>
        <w:jc w:val="both"/>
        <w:rPr>
          <w:rFonts w:ascii="Times New Roman" w:hAnsi="Times New Roman"/>
          <w:sz w:val="24"/>
          <w:szCs w:val="24"/>
        </w:rPr>
      </w:pPr>
    </w:p>
    <w:p w:rsidR="00951F94" w:rsidRPr="004E19EB" w:rsidRDefault="00951F94" w:rsidP="00951F94">
      <w:pPr>
        <w:pStyle w:val="a5"/>
        <w:numPr>
          <w:ilvl w:val="0"/>
          <w:numId w:val="20"/>
        </w:numPr>
        <w:spacing w:after="0" w:line="240" w:lineRule="auto"/>
        <w:ind w:left="567" w:hanging="567"/>
        <w:jc w:val="both"/>
        <w:rPr>
          <w:rFonts w:ascii="Times New Roman" w:hAnsi="Times New Roman"/>
          <w:sz w:val="24"/>
          <w:szCs w:val="24"/>
        </w:rPr>
      </w:pPr>
      <w:r w:rsidRPr="004E19EB">
        <w:rPr>
          <w:rFonts w:ascii="Times New Roman" w:hAnsi="Times New Roman"/>
          <w:sz w:val="24"/>
          <w:szCs w:val="24"/>
        </w:rPr>
        <w:t xml:space="preserve">Форма проведения учебных аудиторных занятий </w:t>
      </w:r>
      <w:r w:rsidRPr="004E19EB">
        <w:rPr>
          <w:rFonts w:ascii="Times New Roman" w:hAnsi="Times New Roman"/>
          <w:i/>
          <w:sz w:val="24"/>
          <w:szCs w:val="24"/>
        </w:rPr>
        <w:t>индивидуальная</w:t>
      </w:r>
      <w:r w:rsidRPr="004E19EB">
        <w:rPr>
          <w:rFonts w:ascii="Times New Roman" w:hAnsi="Times New Roman"/>
          <w:sz w:val="24"/>
          <w:szCs w:val="24"/>
        </w:rPr>
        <w:t xml:space="preserve">.  </w:t>
      </w:r>
    </w:p>
    <w:p w:rsidR="00951F94" w:rsidRPr="004E19EB" w:rsidRDefault="00951F94" w:rsidP="00951F94">
      <w:pPr>
        <w:pStyle w:val="a5"/>
        <w:spacing w:after="0" w:line="240" w:lineRule="auto"/>
        <w:ind w:left="1069"/>
        <w:jc w:val="both"/>
        <w:rPr>
          <w:rFonts w:ascii="Times New Roman" w:hAnsi="Times New Roman"/>
          <w:sz w:val="24"/>
          <w:szCs w:val="24"/>
        </w:rPr>
      </w:pPr>
    </w:p>
    <w:p w:rsidR="00951F94" w:rsidRPr="004E19EB" w:rsidRDefault="00951F94" w:rsidP="00951F94">
      <w:pPr>
        <w:pStyle w:val="a5"/>
        <w:spacing w:after="0" w:line="240" w:lineRule="auto"/>
        <w:ind w:left="1069"/>
        <w:jc w:val="both"/>
        <w:rPr>
          <w:rFonts w:ascii="Times New Roman" w:hAnsi="Times New Roman"/>
          <w:sz w:val="24"/>
          <w:szCs w:val="24"/>
        </w:rPr>
      </w:pPr>
    </w:p>
    <w:p w:rsidR="00951F94" w:rsidRPr="004E19EB" w:rsidRDefault="00951F94" w:rsidP="00951F94">
      <w:pPr>
        <w:numPr>
          <w:ilvl w:val="0"/>
          <w:numId w:val="20"/>
        </w:numPr>
        <w:spacing w:after="0" w:line="240" w:lineRule="auto"/>
        <w:ind w:left="0" w:firstLine="0"/>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Сведения о затратах учебного времени, предусмотренного на освоение учебного предмета</w:t>
      </w:r>
      <w:r w:rsidRPr="004E19EB">
        <w:rPr>
          <w:rFonts w:ascii="Times New Roman" w:hAnsi="Times New Roman"/>
          <w:sz w:val="24"/>
          <w:szCs w:val="24"/>
        </w:rPr>
        <w:t xml:space="preserve"> «</w:t>
      </w:r>
      <w:r w:rsidRPr="004E19EB">
        <w:rPr>
          <w:rFonts w:ascii="Times New Roman" w:hAnsi="Times New Roman"/>
          <w:bCs/>
          <w:iCs/>
          <w:sz w:val="24"/>
          <w:szCs w:val="24"/>
        </w:rPr>
        <w:t>Специальность (скрипка)</w:t>
      </w:r>
      <w:r w:rsidRPr="004E19EB">
        <w:rPr>
          <w:rFonts w:ascii="Times New Roman" w:eastAsia="Times New Roman" w:hAnsi="Times New Roman"/>
          <w:sz w:val="24"/>
          <w:szCs w:val="24"/>
          <w:lang w:eastAsia="ru-RU"/>
        </w:rPr>
        <w:t>», на максимальную, самостоятельную нагрузку обучающихся и аудиторные занятия:</w:t>
      </w:r>
    </w:p>
    <w:p w:rsidR="00951F94" w:rsidRPr="004E19EB" w:rsidRDefault="00951F94" w:rsidP="00951F94">
      <w:pPr>
        <w:spacing w:line="240" w:lineRule="auto"/>
        <w:ind w:left="709"/>
        <w:jc w:val="right"/>
        <w:rPr>
          <w:rFonts w:ascii="Times New Roman" w:eastAsia="Times New Roman" w:hAnsi="Times New Roman"/>
          <w:sz w:val="24"/>
          <w:szCs w:val="24"/>
          <w:lang w:eastAsia="ru-RU"/>
        </w:rPr>
      </w:pPr>
    </w:p>
    <w:p w:rsidR="00951F94" w:rsidRPr="004E19EB" w:rsidRDefault="00951F94" w:rsidP="00951F94">
      <w:pPr>
        <w:spacing w:line="240" w:lineRule="auto"/>
        <w:ind w:left="709"/>
        <w:jc w:val="right"/>
        <w:rPr>
          <w:rFonts w:ascii="Times New Roman" w:eastAsia="Times New Roman" w:hAnsi="Times New Roman"/>
          <w:sz w:val="24"/>
          <w:szCs w:val="24"/>
          <w:lang w:eastAsia="ru-RU"/>
        </w:rPr>
      </w:pPr>
    </w:p>
    <w:p w:rsidR="00951F94" w:rsidRPr="004E19EB" w:rsidRDefault="00951F94" w:rsidP="00951F94">
      <w:pPr>
        <w:spacing w:line="240" w:lineRule="auto"/>
        <w:ind w:left="709"/>
        <w:jc w:val="right"/>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Таблица 2</w:t>
      </w:r>
    </w:p>
    <w:p w:rsidR="00951F94" w:rsidRPr="004E19EB" w:rsidRDefault="00951F94" w:rsidP="00951F94">
      <w:pPr>
        <w:tabs>
          <w:tab w:val="left" w:pos="6521"/>
        </w:tabs>
        <w:spacing w:after="0" w:line="240" w:lineRule="auto"/>
        <w:rPr>
          <w:rFonts w:ascii="Times New Roman" w:eastAsia="Times New Roman" w:hAnsi="Times New Roman"/>
          <w:sz w:val="24"/>
          <w:szCs w:val="24"/>
          <w:lang w:eastAsia="ru-RU"/>
        </w:rPr>
      </w:pPr>
    </w:p>
    <w:tbl>
      <w:tblPr>
        <w:tblW w:w="90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0"/>
        <w:gridCol w:w="708"/>
        <w:gridCol w:w="707"/>
        <w:gridCol w:w="859"/>
        <w:gridCol w:w="850"/>
        <w:gridCol w:w="709"/>
        <w:gridCol w:w="851"/>
        <w:gridCol w:w="850"/>
        <w:gridCol w:w="851"/>
      </w:tblGrid>
      <w:tr w:rsidR="00951F94" w:rsidRPr="004E19EB" w:rsidTr="00951F94">
        <w:trPr>
          <w:trHeight w:val="389"/>
          <w:tblHeader/>
        </w:trPr>
        <w:tc>
          <w:tcPr>
            <w:tcW w:w="2688" w:type="dxa"/>
            <w:tcBorders>
              <w:top w:val="single" w:sz="4" w:space="0" w:color="auto"/>
              <w:left w:val="single" w:sz="4" w:space="0" w:color="auto"/>
              <w:bottom w:val="single" w:sz="4" w:space="0" w:color="auto"/>
              <w:right w:val="single" w:sz="4" w:space="0" w:color="auto"/>
            </w:tcBorders>
          </w:tcPr>
          <w:p w:rsidR="00951F94" w:rsidRPr="004E19EB" w:rsidRDefault="00951F94">
            <w:pPr>
              <w:jc w:val="both"/>
              <w:rPr>
                <w:rFonts w:ascii="Times New Roman" w:hAnsi="Times New Roman"/>
                <w:b/>
                <w:bCs/>
                <w:sz w:val="24"/>
                <w:szCs w:val="24"/>
              </w:rPr>
            </w:pPr>
          </w:p>
        </w:tc>
        <w:tc>
          <w:tcPr>
            <w:tcW w:w="6385" w:type="dxa"/>
            <w:gridSpan w:val="8"/>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
                <w:bCs/>
                <w:sz w:val="24"/>
                <w:szCs w:val="24"/>
              </w:rPr>
            </w:pPr>
            <w:r w:rsidRPr="004E19EB">
              <w:rPr>
                <w:rFonts w:ascii="Times New Roman" w:hAnsi="Times New Roman"/>
                <w:b/>
                <w:bCs/>
                <w:sz w:val="24"/>
                <w:szCs w:val="24"/>
              </w:rPr>
              <w:t xml:space="preserve">Распределение по годам обучения </w:t>
            </w:r>
          </w:p>
        </w:tc>
      </w:tr>
      <w:tr w:rsidR="00951F94" w:rsidRPr="004E19EB" w:rsidTr="00951F94">
        <w:trPr>
          <w:tblHeader/>
        </w:trPr>
        <w:tc>
          <w:tcPr>
            <w:tcW w:w="2688"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both"/>
              <w:rPr>
                <w:rFonts w:ascii="Times New Roman" w:hAnsi="Times New Roman"/>
                <w:b/>
                <w:bCs/>
                <w:sz w:val="24"/>
                <w:szCs w:val="24"/>
              </w:rPr>
            </w:pPr>
            <w:r w:rsidRPr="004E19EB">
              <w:rPr>
                <w:rFonts w:ascii="Times New Roman" w:hAnsi="Times New Roman"/>
                <w:b/>
                <w:bCs/>
                <w:sz w:val="24"/>
                <w:szCs w:val="24"/>
              </w:rPr>
              <w:t>Класс</w:t>
            </w:r>
          </w:p>
        </w:tc>
        <w:tc>
          <w:tcPr>
            <w:tcW w:w="708"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
                <w:bCs/>
                <w:sz w:val="24"/>
                <w:szCs w:val="24"/>
              </w:rPr>
            </w:pPr>
            <w:r w:rsidRPr="004E19EB">
              <w:rPr>
                <w:rFonts w:ascii="Times New Roman" w:hAnsi="Times New Roman"/>
                <w:b/>
                <w:bCs/>
                <w:sz w:val="24"/>
                <w:szCs w:val="24"/>
              </w:rPr>
              <w:t>1</w:t>
            </w:r>
          </w:p>
        </w:tc>
        <w:tc>
          <w:tcPr>
            <w:tcW w:w="707"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
                <w:bCs/>
                <w:sz w:val="24"/>
                <w:szCs w:val="24"/>
              </w:rPr>
            </w:pPr>
            <w:r w:rsidRPr="004E19EB">
              <w:rPr>
                <w:rFonts w:ascii="Times New Roman" w:hAnsi="Times New Roman"/>
                <w:b/>
                <w:bCs/>
                <w:sz w:val="24"/>
                <w:szCs w:val="24"/>
              </w:rPr>
              <w:t>2</w:t>
            </w:r>
          </w:p>
        </w:tc>
        <w:tc>
          <w:tcPr>
            <w:tcW w:w="85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
                <w:bCs/>
                <w:sz w:val="24"/>
                <w:szCs w:val="24"/>
              </w:rPr>
            </w:pPr>
            <w:r w:rsidRPr="004E19EB">
              <w:rPr>
                <w:rFonts w:ascii="Times New Roman" w:hAnsi="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
                <w:bCs/>
                <w:sz w:val="24"/>
                <w:szCs w:val="24"/>
              </w:rPr>
            </w:pPr>
            <w:r w:rsidRPr="004E19EB">
              <w:rPr>
                <w:rFonts w:ascii="Times New Roman" w:hAnsi="Times New Roman"/>
                <w:b/>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
                <w:bCs/>
                <w:sz w:val="24"/>
                <w:szCs w:val="24"/>
              </w:rPr>
            </w:pPr>
            <w:r w:rsidRPr="004E19EB">
              <w:rPr>
                <w:rFonts w:ascii="Times New Roman" w:hAnsi="Times New Roman"/>
                <w:b/>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
                <w:bCs/>
                <w:sz w:val="24"/>
                <w:szCs w:val="24"/>
              </w:rPr>
            </w:pPr>
            <w:r w:rsidRPr="004E19EB">
              <w:rPr>
                <w:rFonts w:ascii="Times New Roman" w:hAnsi="Times New Roman"/>
                <w:b/>
                <w:bCs/>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
                <w:bCs/>
                <w:sz w:val="24"/>
                <w:szCs w:val="24"/>
              </w:rPr>
            </w:pPr>
            <w:r w:rsidRPr="004E19EB">
              <w:rPr>
                <w:rFonts w:ascii="Times New Roman" w:hAnsi="Times New Roman"/>
                <w:b/>
                <w:bCs/>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
                <w:bCs/>
                <w:sz w:val="24"/>
                <w:szCs w:val="24"/>
              </w:rPr>
            </w:pPr>
            <w:r w:rsidRPr="004E19EB">
              <w:rPr>
                <w:rFonts w:ascii="Times New Roman" w:hAnsi="Times New Roman"/>
                <w:b/>
                <w:bCs/>
                <w:sz w:val="24"/>
                <w:szCs w:val="24"/>
              </w:rPr>
              <w:t>8</w:t>
            </w:r>
          </w:p>
        </w:tc>
      </w:tr>
      <w:tr w:rsidR="00951F94" w:rsidRPr="004E19EB" w:rsidTr="00951F94">
        <w:tc>
          <w:tcPr>
            <w:tcW w:w="2688"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jc w:val="both"/>
              <w:rPr>
                <w:rFonts w:ascii="Times New Roman" w:hAnsi="Times New Roman"/>
                <w:bCs/>
                <w:sz w:val="24"/>
                <w:szCs w:val="24"/>
              </w:rPr>
            </w:pPr>
            <w:r w:rsidRPr="004E19EB">
              <w:rPr>
                <w:rFonts w:ascii="Times New Roman" w:hAnsi="Times New Roman"/>
                <w:spacing w:val="-2"/>
                <w:sz w:val="24"/>
                <w:szCs w:val="24"/>
              </w:rPr>
              <w:t>Продолжительность учебных занятий (в нед.)</w:t>
            </w:r>
          </w:p>
        </w:tc>
        <w:tc>
          <w:tcPr>
            <w:tcW w:w="708"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32</w:t>
            </w:r>
          </w:p>
        </w:tc>
        <w:tc>
          <w:tcPr>
            <w:tcW w:w="707"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33</w:t>
            </w:r>
          </w:p>
        </w:tc>
        <w:tc>
          <w:tcPr>
            <w:tcW w:w="85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sz w:val="24"/>
                <w:szCs w:val="24"/>
              </w:rPr>
            </w:pPr>
            <w:r w:rsidRPr="004E19EB">
              <w:rPr>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sz w:val="24"/>
                <w:szCs w:val="24"/>
              </w:rPr>
            </w:pPr>
            <w:r w:rsidRPr="004E19EB">
              <w:rPr>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sz w:val="24"/>
                <w:szCs w:val="24"/>
              </w:rPr>
            </w:pPr>
            <w:r w:rsidRPr="004E19EB">
              <w:rPr>
                <w:sz w:val="24"/>
                <w:szCs w:val="24"/>
              </w:rPr>
              <w:t>33</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sz w:val="24"/>
                <w:szCs w:val="24"/>
              </w:rPr>
            </w:pPr>
            <w:r w:rsidRPr="004E19EB">
              <w:rPr>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sz w:val="24"/>
                <w:szCs w:val="24"/>
              </w:rPr>
            </w:pPr>
            <w:r w:rsidRPr="004E19EB">
              <w:rPr>
                <w:sz w:val="24"/>
                <w:szCs w:val="24"/>
              </w:rPr>
              <w:t>33</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sz w:val="24"/>
                <w:szCs w:val="24"/>
              </w:rPr>
            </w:pPr>
            <w:r w:rsidRPr="004E19EB">
              <w:rPr>
                <w:sz w:val="24"/>
                <w:szCs w:val="24"/>
              </w:rPr>
              <w:t>33</w:t>
            </w:r>
          </w:p>
        </w:tc>
      </w:tr>
      <w:tr w:rsidR="00951F94" w:rsidRPr="004E19EB" w:rsidTr="00951F94">
        <w:tc>
          <w:tcPr>
            <w:tcW w:w="2688"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jc w:val="both"/>
              <w:rPr>
                <w:rFonts w:ascii="Times New Roman" w:hAnsi="Times New Roman"/>
                <w:bCs/>
                <w:sz w:val="24"/>
                <w:szCs w:val="24"/>
              </w:rPr>
            </w:pPr>
            <w:r w:rsidRPr="004E19EB">
              <w:rPr>
                <w:rFonts w:ascii="Times New Roman" w:hAnsi="Times New Roman"/>
                <w:bCs/>
                <w:sz w:val="24"/>
                <w:szCs w:val="24"/>
              </w:rPr>
              <w:t>Количество часов</w:t>
            </w:r>
            <w:r w:rsidRPr="004E19EB">
              <w:rPr>
                <w:rFonts w:ascii="Times New Roman" w:eastAsia="Times New Roman" w:hAnsi="Times New Roman"/>
                <w:sz w:val="24"/>
                <w:szCs w:val="24"/>
                <w:lang w:eastAsia="ru-RU"/>
              </w:rPr>
              <w:t xml:space="preserve"> на </w:t>
            </w:r>
            <w:r w:rsidRPr="004E19EB">
              <w:rPr>
                <w:rFonts w:ascii="Times New Roman" w:eastAsia="Times New Roman" w:hAnsi="Times New Roman"/>
                <w:b/>
                <w:sz w:val="24"/>
                <w:szCs w:val="24"/>
                <w:lang w:eastAsia="ru-RU"/>
              </w:rPr>
              <w:t>аудиторные</w:t>
            </w:r>
            <w:r w:rsidRPr="004E19EB">
              <w:rPr>
                <w:rFonts w:ascii="Times New Roman" w:eastAsia="Times New Roman" w:hAnsi="Times New Roman"/>
                <w:sz w:val="24"/>
                <w:szCs w:val="24"/>
                <w:lang w:eastAsia="ru-RU"/>
              </w:rPr>
              <w:t xml:space="preserve"> занятия в неделю</w:t>
            </w:r>
          </w:p>
        </w:tc>
        <w:tc>
          <w:tcPr>
            <w:tcW w:w="708"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2</w:t>
            </w:r>
          </w:p>
        </w:tc>
        <w:tc>
          <w:tcPr>
            <w:tcW w:w="707"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2</w:t>
            </w:r>
          </w:p>
        </w:tc>
        <w:tc>
          <w:tcPr>
            <w:tcW w:w="85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2,5</w:t>
            </w:r>
          </w:p>
        </w:tc>
      </w:tr>
      <w:tr w:rsidR="00951F94" w:rsidRPr="004E19EB" w:rsidTr="00951F94">
        <w:tc>
          <w:tcPr>
            <w:tcW w:w="2688"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jc w:val="both"/>
              <w:rPr>
                <w:rFonts w:ascii="Times New Roman" w:hAnsi="Times New Roman"/>
                <w:bCs/>
                <w:sz w:val="24"/>
                <w:szCs w:val="24"/>
              </w:rPr>
            </w:pPr>
            <w:r w:rsidRPr="004E19EB">
              <w:rPr>
                <w:rFonts w:ascii="Times New Roman" w:hAnsi="Times New Roman"/>
                <w:bCs/>
                <w:sz w:val="24"/>
                <w:szCs w:val="24"/>
              </w:rPr>
              <w:t>Общее количество</w:t>
            </w:r>
          </w:p>
          <w:p w:rsidR="00951F94" w:rsidRPr="004E19EB" w:rsidRDefault="00951F94">
            <w:pPr>
              <w:spacing w:after="0" w:line="240" w:lineRule="auto"/>
              <w:jc w:val="both"/>
              <w:rPr>
                <w:rFonts w:ascii="Times New Roman" w:hAnsi="Times New Roman"/>
                <w:bCs/>
                <w:sz w:val="24"/>
                <w:szCs w:val="24"/>
              </w:rPr>
            </w:pPr>
            <w:r w:rsidRPr="004E19EB">
              <w:rPr>
                <w:rFonts w:ascii="Times New Roman" w:hAnsi="Times New Roman"/>
                <w:bCs/>
                <w:sz w:val="24"/>
                <w:szCs w:val="24"/>
              </w:rPr>
              <w:t>часов</w:t>
            </w:r>
            <w:r w:rsidRPr="004E19EB">
              <w:rPr>
                <w:rFonts w:ascii="Times New Roman" w:eastAsia="Times New Roman" w:hAnsi="Times New Roman"/>
                <w:sz w:val="24"/>
                <w:szCs w:val="24"/>
                <w:lang w:eastAsia="ru-RU"/>
              </w:rPr>
              <w:t xml:space="preserve"> на аудиторные занятия по годам</w:t>
            </w:r>
          </w:p>
        </w:tc>
        <w:tc>
          <w:tcPr>
            <w:tcW w:w="708"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64</w:t>
            </w:r>
          </w:p>
        </w:tc>
        <w:tc>
          <w:tcPr>
            <w:tcW w:w="707"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66</w:t>
            </w:r>
          </w:p>
        </w:tc>
        <w:tc>
          <w:tcPr>
            <w:tcW w:w="85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66</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66</w:t>
            </w:r>
          </w:p>
        </w:tc>
        <w:tc>
          <w:tcPr>
            <w:tcW w:w="70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82,5</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82,5</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82,5</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82,5</w:t>
            </w:r>
          </w:p>
        </w:tc>
      </w:tr>
      <w:tr w:rsidR="00951F94" w:rsidRPr="004E19EB" w:rsidTr="00951F94">
        <w:trPr>
          <w:trHeight w:val="772"/>
        </w:trPr>
        <w:tc>
          <w:tcPr>
            <w:tcW w:w="2688"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jc w:val="both"/>
              <w:rPr>
                <w:rFonts w:ascii="Times New Roman" w:hAnsi="Times New Roman"/>
                <w:bCs/>
                <w:sz w:val="24"/>
                <w:szCs w:val="24"/>
              </w:rPr>
            </w:pPr>
            <w:r w:rsidRPr="004E19EB">
              <w:rPr>
                <w:rFonts w:ascii="Times New Roman" w:hAnsi="Times New Roman"/>
                <w:bCs/>
                <w:sz w:val="24"/>
                <w:szCs w:val="24"/>
              </w:rPr>
              <w:t>Общее количество</w:t>
            </w:r>
          </w:p>
          <w:p w:rsidR="00951F94" w:rsidRPr="004E19EB" w:rsidRDefault="00951F94">
            <w:pPr>
              <w:spacing w:after="0" w:line="240" w:lineRule="auto"/>
              <w:jc w:val="both"/>
              <w:rPr>
                <w:rFonts w:ascii="Times New Roman" w:eastAsia="Times New Roman" w:hAnsi="Times New Roman"/>
                <w:sz w:val="24"/>
                <w:szCs w:val="24"/>
                <w:lang w:eastAsia="ru-RU"/>
              </w:rPr>
            </w:pPr>
            <w:r w:rsidRPr="004E19EB">
              <w:rPr>
                <w:rFonts w:ascii="Times New Roman" w:hAnsi="Times New Roman"/>
                <w:bCs/>
                <w:sz w:val="24"/>
                <w:szCs w:val="24"/>
              </w:rPr>
              <w:t>часов</w:t>
            </w:r>
            <w:r w:rsidRPr="004E19EB">
              <w:rPr>
                <w:rFonts w:ascii="Times New Roman" w:eastAsia="Times New Roman" w:hAnsi="Times New Roman"/>
                <w:sz w:val="24"/>
                <w:szCs w:val="24"/>
                <w:lang w:eastAsia="ru-RU"/>
              </w:rPr>
              <w:t xml:space="preserve"> на аудиторные</w:t>
            </w:r>
          </w:p>
          <w:p w:rsidR="00951F94" w:rsidRPr="004E19EB" w:rsidRDefault="00951F94">
            <w:pPr>
              <w:spacing w:after="0" w:line="240" w:lineRule="auto"/>
              <w:jc w:val="both"/>
              <w:rPr>
                <w:rFonts w:ascii="Times New Roman" w:hAnsi="Times New Roman"/>
                <w:spacing w:val="-2"/>
                <w:sz w:val="24"/>
                <w:szCs w:val="24"/>
              </w:rPr>
            </w:pPr>
            <w:r w:rsidRPr="004E19EB">
              <w:rPr>
                <w:rFonts w:ascii="Times New Roman" w:eastAsia="Times New Roman" w:hAnsi="Times New Roman"/>
                <w:sz w:val="24"/>
                <w:szCs w:val="24"/>
                <w:lang w:eastAsia="ru-RU"/>
              </w:rPr>
              <w:t>занятия</w:t>
            </w:r>
          </w:p>
        </w:tc>
        <w:tc>
          <w:tcPr>
            <w:tcW w:w="6385" w:type="dxa"/>
            <w:gridSpan w:val="8"/>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592</w:t>
            </w:r>
          </w:p>
        </w:tc>
      </w:tr>
      <w:tr w:rsidR="00951F94" w:rsidRPr="004E19EB" w:rsidTr="00951F94">
        <w:tc>
          <w:tcPr>
            <w:tcW w:w="2688"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jc w:val="both"/>
              <w:rPr>
                <w:rFonts w:ascii="Times New Roman" w:hAnsi="Times New Roman"/>
                <w:bCs/>
                <w:sz w:val="24"/>
                <w:szCs w:val="24"/>
              </w:rPr>
            </w:pPr>
            <w:r w:rsidRPr="004E19EB">
              <w:rPr>
                <w:rFonts w:ascii="Times New Roman" w:hAnsi="Times New Roman"/>
                <w:bCs/>
                <w:sz w:val="24"/>
                <w:szCs w:val="24"/>
              </w:rPr>
              <w:t>Количество часов</w:t>
            </w:r>
            <w:r w:rsidRPr="004E19EB">
              <w:rPr>
                <w:rFonts w:ascii="Times New Roman" w:eastAsia="Times New Roman" w:hAnsi="Times New Roman"/>
                <w:sz w:val="24"/>
                <w:szCs w:val="24"/>
                <w:lang w:eastAsia="ru-RU"/>
              </w:rPr>
              <w:t xml:space="preserve"> на </w:t>
            </w:r>
            <w:r w:rsidRPr="004E19EB">
              <w:rPr>
                <w:rFonts w:ascii="Times New Roman" w:eastAsia="Times New Roman" w:hAnsi="Times New Roman"/>
                <w:b/>
                <w:sz w:val="24"/>
                <w:szCs w:val="24"/>
                <w:lang w:eastAsia="ru-RU"/>
              </w:rPr>
              <w:t>внеаудиторные</w:t>
            </w:r>
            <w:r w:rsidRPr="004E19EB">
              <w:rPr>
                <w:rStyle w:val="af0"/>
                <w:rFonts w:ascii="Times New Roman" w:eastAsia="Times New Roman" w:hAnsi="Times New Roman"/>
                <w:b/>
                <w:sz w:val="24"/>
                <w:szCs w:val="24"/>
                <w:lang w:eastAsia="ru-RU"/>
              </w:rPr>
              <w:footnoteReference w:id="1"/>
            </w:r>
            <w:r w:rsidRPr="004E19EB">
              <w:rPr>
                <w:rFonts w:ascii="Times New Roman" w:eastAsia="Times New Roman" w:hAnsi="Times New Roman"/>
                <w:b/>
                <w:sz w:val="24"/>
                <w:szCs w:val="24"/>
                <w:lang w:eastAsia="ru-RU"/>
              </w:rPr>
              <w:t xml:space="preserve"> </w:t>
            </w:r>
            <w:r w:rsidRPr="004E19EB">
              <w:rPr>
                <w:rFonts w:ascii="Times New Roman" w:eastAsia="Times New Roman" w:hAnsi="Times New Roman"/>
                <w:sz w:val="24"/>
                <w:szCs w:val="24"/>
                <w:lang w:eastAsia="ru-RU"/>
              </w:rPr>
              <w:t>занятия в неделю</w:t>
            </w:r>
          </w:p>
        </w:tc>
        <w:tc>
          <w:tcPr>
            <w:tcW w:w="708"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highlight w:val="yellow"/>
              </w:rPr>
            </w:pPr>
            <w:r w:rsidRPr="004E19EB">
              <w:rPr>
                <w:rFonts w:ascii="Times New Roman" w:hAnsi="Times New Roman"/>
                <w:bCs/>
                <w:sz w:val="24"/>
                <w:szCs w:val="24"/>
              </w:rPr>
              <w:t>5</w:t>
            </w:r>
          </w:p>
        </w:tc>
        <w:tc>
          <w:tcPr>
            <w:tcW w:w="707"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5</w:t>
            </w:r>
          </w:p>
        </w:tc>
        <w:tc>
          <w:tcPr>
            <w:tcW w:w="85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7,5</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7,5</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10</w:t>
            </w:r>
          </w:p>
        </w:tc>
      </w:tr>
      <w:tr w:rsidR="00951F94" w:rsidRPr="004E19EB" w:rsidTr="00951F94">
        <w:tc>
          <w:tcPr>
            <w:tcW w:w="2688"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jc w:val="both"/>
              <w:rPr>
                <w:rFonts w:ascii="Times New Roman" w:hAnsi="Times New Roman"/>
                <w:bCs/>
                <w:sz w:val="24"/>
                <w:szCs w:val="24"/>
              </w:rPr>
            </w:pPr>
            <w:r w:rsidRPr="004E19EB">
              <w:rPr>
                <w:rFonts w:ascii="Times New Roman" w:hAnsi="Times New Roman"/>
                <w:bCs/>
                <w:sz w:val="24"/>
                <w:szCs w:val="24"/>
              </w:rPr>
              <w:lastRenderedPageBreak/>
              <w:t>Общее количество</w:t>
            </w:r>
          </w:p>
          <w:p w:rsidR="00951F94" w:rsidRPr="004E19EB" w:rsidRDefault="00951F94">
            <w:pPr>
              <w:spacing w:after="0" w:line="240" w:lineRule="auto"/>
              <w:jc w:val="both"/>
              <w:rPr>
                <w:rFonts w:ascii="Times New Roman" w:hAnsi="Times New Roman"/>
                <w:bCs/>
                <w:sz w:val="24"/>
                <w:szCs w:val="24"/>
              </w:rPr>
            </w:pPr>
            <w:r w:rsidRPr="004E19EB">
              <w:rPr>
                <w:rFonts w:ascii="Times New Roman" w:hAnsi="Times New Roman"/>
                <w:bCs/>
                <w:sz w:val="24"/>
                <w:szCs w:val="24"/>
              </w:rPr>
              <w:t>часов</w:t>
            </w:r>
            <w:r w:rsidRPr="004E19EB">
              <w:rPr>
                <w:rFonts w:ascii="Times New Roman" w:eastAsia="Times New Roman" w:hAnsi="Times New Roman"/>
                <w:sz w:val="24"/>
                <w:szCs w:val="24"/>
                <w:lang w:eastAsia="ru-RU"/>
              </w:rPr>
              <w:t xml:space="preserve"> на внеаудиторные (самостоятельные) занятия по годам</w:t>
            </w:r>
          </w:p>
        </w:tc>
        <w:tc>
          <w:tcPr>
            <w:tcW w:w="708"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highlight w:val="yellow"/>
              </w:rPr>
            </w:pPr>
            <w:r w:rsidRPr="004E19EB">
              <w:rPr>
                <w:rFonts w:ascii="Times New Roman" w:hAnsi="Times New Roman"/>
                <w:bCs/>
                <w:sz w:val="24"/>
                <w:szCs w:val="24"/>
              </w:rPr>
              <w:t>96</w:t>
            </w:r>
          </w:p>
        </w:tc>
        <w:tc>
          <w:tcPr>
            <w:tcW w:w="707"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99</w:t>
            </w:r>
          </w:p>
        </w:tc>
        <w:tc>
          <w:tcPr>
            <w:tcW w:w="85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132</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132</w:t>
            </w:r>
          </w:p>
        </w:tc>
        <w:tc>
          <w:tcPr>
            <w:tcW w:w="70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165</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165</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198</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198</w:t>
            </w:r>
          </w:p>
        </w:tc>
      </w:tr>
      <w:tr w:rsidR="00951F94" w:rsidRPr="004E19EB" w:rsidTr="00951F94">
        <w:trPr>
          <w:trHeight w:val="1380"/>
        </w:trPr>
        <w:tc>
          <w:tcPr>
            <w:tcW w:w="2688"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jc w:val="both"/>
              <w:rPr>
                <w:rFonts w:ascii="Times New Roman" w:hAnsi="Times New Roman"/>
                <w:bCs/>
                <w:sz w:val="24"/>
                <w:szCs w:val="24"/>
              </w:rPr>
            </w:pPr>
            <w:r w:rsidRPr="004E19EB">
              <w:rPr>
                <w:rFonts w:ascii="Times New Roman" w:hAnsi="Times New Roman"/>
                <w:bCs/>
                <w:sz w:val="24"/>
                <w:szCs w:val="24"/>
              </w:rPr>
              <w:t>Общее количество</w:t>
            </w:r>
          </w:p>
          <w:p w:rsidR="00951F94" w:rsidRPr="004E19EB" w:rsidRDefault="00951F94">
            <w:pPr>
              <w:spacing w:after="0" w:line="240" w:lineRule="auto"/>
              <w:jc w:val="both"/>
              <w:rPr>
                <w:rFonts w:ascii="Times New Roman" w:eastAsia="Times New Roman" w:hAnsi="Times New Roman"/>
                <w:sz w:val="24"/>
                <w:szCs w:val="24"/>
                <w:lang w:eastAsia="ru-RU"/>
              </w:rPr>
            </w:pPr>
            <w:r w:rsidRPr="004E19EB">
              <w:rPr>
                <w:rFonts w:ascii="Times New Roman" w:hAnsi="Times New Roman"/>
                <w:bCs/>
                <w:sz w:val="24"/>
                <w:szCs w:val="24"/>
              </w:rPr>
              <w:t>часов</w:t>
            </w:r>
            <w:r w:rsidRPr="004E19EB">
              <w:rPr>
                <w:rFonts w:ascii="Times New Roman" w:eastAsia="Times New Roman" w:hAnsi="Times New Roman"/>
                <w:sz w:val="24"/>
                <w:szCs w:val="24"/>
                <w:lang w:eastAsia="ru-RU"/>
              </w:rPr>
              <w:t xml:space="preserve"> на</w:t>
            </w:r>
          </w:p>
          <w:p w:rsidR="00951F94" w:rsidRPr="004E19EB" w:rsidRDefault="00951F94">
            <w:pPr>
              <w:spacing w:after="0" w:line="240" w:lineRule="auto"/>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внеаудиторные</w:t>
            </w:r>
          </w:p>
          <w:p w:rsidR="00951F94" w:rsidRPr="004E19EB" w:rsidRDefault="00951F94">
            <w:pPr>
              <w:spacing w:after="0" w:line="240" w:lineRule="auto"/>
              <w:jc w:val="both"/>
              <w:rPr>
                <w:rFonts w:ascii="Times New Roman" w:hAnsi="Times New Roman"/>
                <w:spacing w:val="-2"/>
                <w:sz w:val="24"/>
                <w:szCs w:val="24"/>
              </w:rPr>
            </w:pPr>
            <w:r w:rsidRPr="004E19EB">
              <w:rPr>
                <w:rFonts w:ascii="Times New Roman" w:eastAsia="Times New Roman" w:hAnsi="Times New Roman"/>
                <w:sz w:val="24"/>
                <w:szCs w:val="24"/>
                <w:lang w:eastAsia="ru-RU"/>
              </w:rPr>
              <w:t>(самостоятельные) занятия</w:t>
            </w:r>
          </w:p>
        </w:tc>
        <w:tc>
          <w:tcPr>
            <w:tcW w:w="6385" w:type="dxa"/>
            <w:gridSpan w:val="8"/>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2057,5</w:t>
            </w:r>
          </w:p>
        </w:tc>
      </w:tr>
      <w:tr w:rsidR="00951F94" w:rsidRPr="004E19EB" w:rsidTr="00951F94">
        <w:tc>
          <w:tcPr>
            <w:tcW w:w="2688"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jc w:val="both"/>
              <w:rPr>
                <w:rFonts w:ascii="Times New Roman" w:hAnsi="Times New Roman"/>
                <w:bCs/>
                <w:sz w:val="24"/>
                <w:szCs w:val="24"/>
              </w:rPr>
            </w:pPr>
            <w:r w:rsidRPr="004E19EB">
              <w:rPr>
                <w:rFonts w:ascii="Times New Roman" w:hAnsi="Times New Roman"/>
                <w:b/>
                <w:bCs/>
                <w:sz w:val="24"/>
                <w:szCs w:val="24"/>
              </w:rPr>
              <w:t xml:space="preserve">Максимальное </w:t>
            </w:r>
            <w:r w:rsidRPr="004E19EB">
              <w:rPr>
                <w:rFonts w:ascii="Times New Roman" w:hAnsi="Times New Roman"/>
                <w:bCs/>
                <w:sz w:val="24"/>
                <w:szCs w:val="24"/>
              </w:rPr>
              <w:t>количество часов</w:t>
            </w:r>
            <w:r w:rsidRPr="004E19EB">
              <w:rPr>
                <w:rFonts w:ascii="Times New Roman" w:eastAsia="Times New Roman" w:hAnsi="Times New Roman"/>
                <w:sz w:val="24"/>
                <w:szCs w:val="24"/>
                <w:lang w:eastAsia="ru-RU"/>
              </w:rPr>
              <w:t xml:space="preserve"> на занятия в неделю</w:t>
            </w:r>
          </w:p>
        </w:tc>
        <w:tc>
          <w:tcPr>
            <w:tcW w:w="708"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highlight w:val="yellow"/>
              </w:rPr>
            </w:pPr>
            <w:r w:rsidRPr="004E19EB">
              <w:rPr>
                <w:rFonts w:ascii="Times New Roman" w:hAnsi="Times New Roman"/>
                <w:bCs/>
                <w:sz w:val="24"/>
                <w:szCs w:val="24"/>
              </w:rPr>
              <w:t>7</w:t>
            </w:r>
          </w:p>
        </w:tc>
        <w:tc>
          <w:tcPr>
            <w:tcW w:w="707"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7</w:t>
            </w:r>
          </w:p>
        </w:tc>
        <w:tc>
          <w:tcPr>
            <w:tcW w:w="85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9,5</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9,5</w:t>
            </w:r>
          </w:p>
        </w:tc>
        <w:tc>
          <w:tcPr>
            <w:tcW w:w="70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12,5</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12,5</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12,5</w:t>
            </w:r>
          </w:p>
        </w:tc>
      </w:tr>
      <w:tr w:rsidR="00951F94" w:rsidRPr="004E19EB" w:rsidTr="00951F94">
        <w:tc>
          <w:tcPr>
            <w:tcW w:w="2688"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jc w:val="both"/>
              <w:rPr>
                <w:rFonts w:ascii="Times New Roman" w:hAnsi="Times New Roman"/>
                <w:bCs/>
                <w:sz w:val="24"/>
                <w:szCs w:val="24"/>
              </w:rPr>
            </w:pPr>
            <w:r w:rsidRPr="004E19EB">
              <w:rPr>
                <w:rFonts w:ascii="Times New Roman" w:hAnsi="Times New Roman"/>
                <w:bCs/>
                <w:sz w:val="24"/>
                <w:szCs w:val="24"/>
              </w:rPr>
              <w:t>Общее максимальное количество часов</w:t>
            </w:r>
            <w:r w:rsidRPr="004E19EB">
              <w:rPr>
                <w:rFonts w:ascii="Times New Roman" w:eastAsia="Times New Roman" w:hAnsi="Times New Roman"/>
                <w:sz w:val="24"/>
                <w:szCs w:val="24"/>
                <w:lang w:eastAsia="ru-RU"/>
              </w:rPr>
              <w:t xml:space="preserve"> по годам</w:t>
            </w:r>
          </w:p>
        </w:tc>
        <w:tc>
          <w:tcPr>
            <w:tcW w:w="708"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highlight w:val="yellow"/>
              </w:rPr>
            </w:pPr>
            <w:r w:rsidRPr="004E19EB">
              <w:rPr>
                <w:rFonts w:ascii="Times New Roman" w:hAnsi="Times New Roman"/>
                <w:bCs/>
                <w:sz w:val="24"/>
                <w:szCs w:val="24"/>
              </w:rPr>
              <w:t>224</w:t>
            </w:r>
          </w:p>
        </w:tc>
        <w:tc>
          <w:tcPr>
            <w:tcW w:w="707"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231</w:t>
            </w:r>
          </w:p>
        </w:tc>
        <w:tc>
          <w:tcPr>
            <w:tcW w:w="85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313,5</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313,5</w:t>
            </w:r>
          </w:p>
        </w:tc>
        <w:tc>
          <w:tcPr>
            <w:tcW w:w="709"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330</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412,5</w:t>
            </w:r>
          </w:p>
        </w:tc>
        <w:tc>
          <w:tcPr>
            <w:tcW w:w="850"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412,5</w:t>
            </w:r>
          </w:p>
        </w:tc>
        <w:tc>
          <w:tcPr>
            <w:tcW w:w="851" w:type="dxa"/>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412,5</w:t>
            </w:r>
          </w:p>
        </w:tc>
      </w:tr>
      <w:tr w:rsidR="00951F94" w:rsidRPr="004E19EB" w:rsidTr="00951F94">
        <w:trPr>
          <w:trHeight w:val="1045"/>
        </w:trPr>
        <w:tc>
          <w:tcPr>
            <w:tcW w:w="2688" w:type="dxa"/>
            <w:tcBorders>
              <w:top w:val="single" w:sz="4" w:space="0" w:color="auto"/>
              <w:left w:val="single" w:sz="4" w:space="0" w:color="auto"/>
              <w:bottom w:val="single" w:sz="4" w:space="0" w:color="auto"/>
              <w:right w:val="single" w:sz="4" w:space="0" w:color="auto"/>
            </w:tcBorders>
            <w:hideMark/>
          </w:tcPr>
          <w:p w:rsidR="00951F94" w:rsidRPr="004E19EB" w:rsidRDefault="00951F94">
            <w:pPr>
              <w:spacing w:after="0" w:line="240" w:lineRule="auto"/>
              <w:jc w:val="both"/>
              <w:rPr>
                <w:rFonts w:ascii="Times New Roman" w:hAnsi="Times New Roman"/>
                <w:spacing w:val="-2"/>
                <w:sz w:val="24"/>
                <w:szCs w:val="24"/>
              </w:rPr>
            </w:pPr>
            <w:r w:rsidRPr="004E19EB">
              <w:rPr>
                <w:rFonts w:ascii="Times New Roman" w:hAnsi="Times New Roman"/>
                <w:bCs/>
                <w:sz w:val="24"/>
                <w:szCs w:val="24"/>
              </w:rPr>
              <w:t>Общее максимальное количество часов на весь период обучения</w:t>
            </w:r>
          </w:p>
        </w:tc>
        <w:tc>
          <w:tcPr>
            <w:tcW w:w="6385" w:type="dxa"/>
            <w:gridSpan w:val="8"/>
            <w:tcBorders>
              <w:top w:val="single" w:sz="4" w:space="0" w:color="auto"/>
              <w:left w:val="single" w:sz="4" w:space="0" w:color="auto"/>
              <w:bottom w:val="single" w:sz="4" w:space="0" w:color="auto"/>
              <w:right w:val="single" w:sz="4" w:space="0" w:color="auto"/>
            </w:tcBorders>
            <w:hideMark/>
          </w:tcPr>
          <w:p w:rsidR="00951F94" w:rsidRPr="004E19EB" w:rsidRDefault="00951F94">
            <w:pPr>
              <w:jc w:val="center"/>
              <w:rPr>
                <w:rFonts w:ascii="Times New Roman" w:hAnsi="Times New Roman"/>
                <w:bCs/>
                <w:sz w:val="24"/>
                <w:szCs w:val="24"/>
              </w:rPr>
            </w:pPr>
            <w:r w:rsidRPr="004E19EB">
              <w:rPr>
                <w:rFonts w:ascii="Times New Roman" w:hAnsi="Times New Roman"/>
                <w:bCs/>
                <w:sz w:val="24"/>
                <w:szCs w:val="24"/>
              </w:rPr>
              <w:t>2649,5</w:t>
            </w:r>
          </w:p>
        </w:tc>
      </w:tr>
    </w:tbl>
    <w:p w:rsidR="00951F94" w:rsidRPr="004E19EB" w:rsidRDefault="00951F94" w:rsidP="00951F94">
      <w:pPr>
        <w:spacing w:after="0" w:line="240" w:lineRule="auto"/>
        <w:jc w:val="right"/>
        <w:rPr>
          <w:rFonts w:ascii="Times New Roman" w:eastAsia="Times New Roman" w:hAnsi="Times New Roman"/>
          <w:b/>
          <w:sz w:val="24"/>
          <w:szCs w:val="24"/>
          <w:lang w:eastAsia="ru-RU"/>
        </w:rPr>
      </w:pPr>
    </w:p>
    <w:p w:rsidR="00951F94" w:rsidRPr="004E19EB" w:rsidRDefault="00951F94" w:rsidP="00951F94">
      <w:pPr>
        <w:pStyle w:val="af2"/>
        <w:ind w:firstLine="708"/>
        <w:jc w:val="both"/>
        <w:rPr>
          <w:rFonts w:ascii="Times New Roman" w:hAnsi="Times New Roman"/>
          <w:sz w:val="24"/>
          <w:szCs w:val="24"/>
        </w:rPr>
      </w:pPr>
      <w:r w:rsidRPr="004E19EB">
        <w:rPr>
          <w:rFonts w:ascii="Times New Roman" w:hAnsi="Times New Roman"/>
          <w:b/>
          <w:sz w:val="24"/>
          <w:szCs w:val="24"/>
        </w:rPr>
        <w:t>Консультации</w:t>
      </w:r>
      <w:r w:rsidRPr="004E19EB">
        <w:rPr>
          <w:rFonts w:ascii="Times New Roman" w:hAnsi="Times New Roman"/>
          <w:sz w:val="24"/>
          <w:szCs w:val="24"/>
        </w:rPr>
        <w:t xml:space="preserve">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951F94" w:rsidRPr="004E19EB" w:rsidRDefault="00951F94" w:rsidP="00951F94">
      <w:pPr>
        <w:pStyle w:val="af2"/>
        <w:ind w:firstLine="708"/>
        <w:jc w:val="both"/>
        <w:rPr>
          <w:rFonts w:ascii="Times New Roman" w:hAnsi="Times New Roman"/>
          <w:sz w:val="24"/>
          <w:szCs w:val="24"/>
        </w:rPr>
      </w:pPr>
      <w:r w:rsidRPr="004E19EB">
        <w:rPr>
          <w:rFonts w:ascii="Times New Roman" w:hAnsi="Times New Roman"/>
          <w:sz w:val="24"/>
          <w:szCs w:val="24"/>
        </w:rPr>
        <w:t xml:space="preserve">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 </w:t>
      </w:r>
    </w:p>
    <w:p w:rsidR="00951F94" w:rsidRPr="004E19EB" w:rsidRDefault="00951F94" w:rsidP="00951F94">
      <w:pPr>
        <w:pStyle w:val="af2"/>
        <w:ind w:firstLine="708"/>
        <w:jc w:val="both"/>
        <w:rPr>
          <w:rFonts w:ascii="Times New Roman" w:hAnsi="Times New Roman"/>
          <w:sz w:val="24"/>
          <w:szCs w:val="24"/>
        </w:rPr>
      </w:pPr>
      <w:r w:rsidRPr="004E19EB">
        <w:rPr>
          <w:rFonts w:ascii="Times New Roman" w:hAnsi="Times New Roman"/>
          <w:sz w:val="24"/>
          <w:szCs w:val="24"/>
        </w:rPr>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 </w:t>
      </w:r>
    </w:p>
    <w:p w:rsidR="00951F94" w:rsidRPr="004E19EB" w:rsidRDefault="00951F94" w:rsidP="00951F94">
      <w:pPr>
        <w:pStyle w:val="af2"/>
        <w:ind w:firstLine="708"/>
        <w:jc w:val="both"/>
        <w:rPr>
          <w:rFonts w:ascii="Times New Roman" w:hAnsi="Times New Roman"/>
          <w:sz w:val="24"/>
          <w:szCs w:val="24"/>
        </w:rPr>
      </w:pPr>
      <w:r w:rsidRPr="004E19EB">
        <w:rPr>
          <w:rFonts w:ascii="Times New Roman" w:hAnsi="Times New Roman"/>
          <w:sz w:val="24"/>
          <w:szCs w:val="24"/>
        </w:rPr>
        <w:t xml:space="preserve">Самостоятельные занятия должны быть  регулярными  и систематическими. </w:t>
      </w:r>
    </w:p>
    <w:p w:rsidR="00951F94" w:rsidRPr="004E19EB" w:rsidRDefault="00951F94" w:rsidP="00951F94">
      <w:pPr>
        <w:pStyle w:val="af2"/>
        <w:ind w:firstLine="708"/>
        <w:jc w:val="both"/>
        <w:rPr>
          <w:rFonts w:ascii="Times New Roman" w:hAnsi="Times New Roman"/>
          <w:sz w:val="24"/>
          <w:szCs w:val="24"/>
        </w:rPr>
      </w:pPr>
      <w:r w:rsidRPr="004E19EB">
        <w:rPr>
          <w:rFonts w:ascii="Times New Roman" w:hAnsi="Times New Roman"/>
          <w:sz w:val="24"/>
          <w:szCs w:val="24"/>
        </w:rPr>
        <w:t xml:space="preserve">Аудиторная нагрузка  по  учебному  предмету  обязательной  части образовательной  программы  в  области  искусств  распределяется  по  годам </w:t>
      </w:r>
    </w:p>
    <w:p w:rsidR="00951F94" w:rsidRPr="004E19EB" w:rsidRDefault="00951F94" w:rsidP="00951F94">
      <w:pPr>
        <w:pStyle w:val="af2"/>
        <w:jc w:val="both"/>
        <w:rPr>
          <w:rFonts w:ascii="Times New Roman" w:hAnsi="Times New Roman"/>
          <w:sz w:val="24"/>
          <w:szCs w:val="24"/>
        </w:rPr>
      </w:pPr>
      <w:r w:rsidRPr="004E19EB">
        <w:rPr>
          <w:rFonts w:ascii="Times New Roman" w:hAnsi="Times New Roman"/>
          <w:sz w:val="24"/>
          <w:szCs w:val="24"/>
        </w:rPr>
        <w:t xml:space="preserve">обучения с учетом  общего  объема  аудиторного  времени,  предусмотренного  на учебный предмет ФГТ . </w:t>
      </w:r>
    </w:p>
    <w:p w:rsidR="00951F94" w:rsidRPr="004E19EB" w:rsidRDefault="00951F94" w:rsidP="00951F94">
      <w:pPr>
        <w:pStyle w:val="af2"/>
        <w:ind w:firstLine="708"/>
        <w:jc w:val="both"/>
        <w:rPr>
          <w:rFonts w:ascii="Times New Roman" w:hAnsi="Times New Roman"/>
          <w:sz w:val="24"/>
          <w:szCs w:val="24"/>
        </w:rPr>
      </w:pPr>
      <w:r w:rsidRPr="004E19EB">
        <w:rPr>
          <w:rFonts w:ascii="Times New Roman" w:hAnsi="Times New Roman"/>
          <w:sz w:val="24"/>
          <w:szCs w:val="24"/>
        </w:rPr>
        <w:lastRenderedPageBreak/>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951F94" w:rsidRPr="004E19EB" w:rsidRDefault="00951F94" w:rsidP="00951F94">
      <w:pPr>
        <w:spacing w:after="0" w:line="240" w:lineRule="auto"/>
        <w:jc w:val="both"/>
        <w:rPr>
          <w:rFonts w:ascii="Times New Roman" w:eastAsia="Times New Roman" w:hAnsi="Times New Roman"/>
          <w:sz w:val="24"/>
          <w:szCs w:val="24"/>
          <w:lang w:eastAsia="ru-RU"/>
        </w:rPr>
      </w:pPr>
    </w:p>
    <w:p w:rsidR="00951F94" w:rsidRPr="004E19EB" w:rsidRDefault="00951F94" w:rsidP="00CD39EB">
      <w:pPr>
        <w:spacing w:after="0" w:line="240" w:lineRule="auto"/>
        <w:ind w:firstLine="645"/>
        <w:jc w:val="both"/>
        <w:rPr>
          <w:rFonts w:ascii="Times New Roman" w:hAnsi="Times New Roman"/>
          <w:sz w:val="24"/>
          <w:szCs w:val="24"/>
          <w:lang w:eastAsia="ru-RU"/>
        </w:rPr>
      </w:pPr>
      <w:r w:rsidRPr="004E19EB">
        <w:rPr>
          <w:rFonts w:ascii="Times New Roman" w:hAnsi="Times New Roman"/>
          <w:sz w:val="24"/>
          <w:szCs w:val="24"/>
        </w:rPr>
        <w:t xml:space="preserve">Учебный материал распределяется по годам обучения </w:t>
      </w:r>
      <w:r w:rsidRPr="004E19EB">
        <w:rPr>
          <w:rFonts w:ascii="Times New Roman" w:hAnsi="Times New Roman"/>
          <w:sz w:val="24"/>
          <w:szCs w:val="24"/>
        </w:rPr>
        <w:noBreakHyphen/>
        <w:t xml:space="preserve"> классам. Каждый класс имеет свои дидактические задачи и объем времени, данного для освоения учебного материала. </w:t>
      </w:r>
      <w:r w:rsidRPr="004E19EB">
        <w:rPr>
          <w:rFonts w:ascii="Times New Roman" w:hAnsi="Times New Roman"/>
          <w:b/>
          <w:i/>
          <w:sz w:val="24"/>
          <w:szCs w:val="24"/>
          <w:u w:val="single"/>
        </w:rPr>
        <w:t>Распределение учебного материала по годам обучения</w:t>
      </w:r>
      <w:r w:rsidRPr="004E19EB">
        <w:rPr>
          <w:rFonts w:ascii="Times New Roman" w:hAnsi="Times New Roman"/>
          <w:sz w:val="24"/>
          <w:szCs w:val="24"/>
        </w:rPr>
        <w:t xml:space="preserve"> дается в Приложении №1.</w:t>
      </w:r>
      <w:r w:rsidRPr="004E19EB">
        <w:rPr>
          <w:rFonts w:ascii="Times New Roman" w:hAnsi="Times New Roman"/>
          <w:sz w:val="24"/>
          <w:szCs w:val="24"/>
          <w:lang w:eastAsia="ru-RU"/>
        </w:rPr>
        <w:t xml:space="preserve"> </w:t>
      </w:r>
    </w:p>
    <w:p w:rsidR="001E0707" w:rsidRPr="004E19EB" w:rsidRDefault="001E0707" w:rsidP="00BF0F91">
      <w:pPr>
        <w:spacing w:after="0" w:line="240" w:lineRule="auto"/>
        <w:ind w:firstLine="708"/>
        <w:jc w:val="right"/>
        <w:rPr>
          <w:rFonts w:ascii="Times New Roman" w:eastAsia="Times New Roman" w:hAnsi="Times New Roman"/>
          <w:color w:val="000000"/>
          <w:sz w:val="24"/>
          <w:szCs w:val="24"/>
          <w:lang w:eastAsia="ru-RU"/>
        </w:rPr>
      </w:pPr>
    </w:p>
    <w:p w:rsidR="00E14A10" w:rsidRPr="004E19EB" w:rsidRDefault="00E14A10" w:rsidP="00E14A10">
      <w:pPr>
        <w:spacing w:after="0" w:line="240" w:lineRule="auto"/>
        <w:rPr>
          <w:rFonts w:ascii="Times New Roman" w:eastAsia="Times New Roman" w:hAnsi="Times New Roman"/>
          <w:color w:val="000000"/>
          <w:sz w:val="24"/>
          <w:szCs w:val="24"/>
          <w:lang w:eastAsia="ru-RU"/>
        </w:rPr>
      </w:pPr>
    </w:p>
    <w:p w:rsidR="00E14A10" w:rsidRPr="004E19EB" w:rsidRDefault="00E14A10" w:rsidP="00E14A10">
      <w:pPr>
        <w:pStyle w:val="a5"/>
        <w:numPr>
          <w:ilvl w:val="0"/>
          <w:numId w:val="10"/>
        </w:numPr>
        <w:spacing w:after="0" w:line="240" w:lineRule="atLeast"/>
        <w:jc w:val="center"/>
        <w:rPr>
          <w:rFonts w:ascii="Times New Roman" w:eastAsia="Times New Roman" w:hAnsi="Times New Roman"/>
          <w:b/>
          <w:sz w:val="24"/>
          <w:szCs w:val="24"/>
          <w:lang w:eastAsia="ru-RU"/>
        </w:rPr>
      </w:pPr>
      <w:r w:rsidRPr="004E19EB">
        <w:rPr>
          <w:rFonts w:ascii="Times New Roman" w:eastAsia="Times New Roman" w:hAnsi="Times New Roman"/>
          <w:b/>
          <w:sz w:val="24"/>
          <w:szCs w:val="24"/>
          <w:lang w:eastAsia="ru-RU"/>
        </w:rPr>
        <w:t>Формы и методы контроля, система оценок.</w:t>
      </w:r>
    </w:p>
    <w:p w:rsidR="00E14A10" w:rsidRPr="004E19EB" w:rsidRDefault="00E14A10" w:rsidP="00E14A10">
      <w:pPr>
        <w:pStyle w:val="a5"/>
        <w:spacing w:after="0" w:line="240" w:lineRule="atLeast"/>
        <w:ind w:left="1069"/>
        <w:rPr>
          <w:rFonts w:ascii="Times New Roman" w:eastAsia="Times New Roman" w:hAnsi="Times New Roman"/>
          <w:b/>
          <w:sz w:val="24"/>
          <w:szCs w:val="24"/>
          <w:lang w:eastAsia="ru-RU"/>
        </w:rPr>
      </w:pPr>
    </w:p>
    <w:p w:rsidR="00E14A10" w:rsidRPr="004E19EB" w:rsidRDefault="00E14A10" w:rsidP="00E14A10">
      <w:pPr>
        <w:numPr>
          <w:ilvl w:val="0"/>
          <w:numId w:val="1"/>
        </w:numPr>
        <w:spacing w:after="0" w:line="240" w:lineRule="auto"/>
        <w:ind w:left="0" w:firstLine="706"/>
        <w:jc w:val="both"/>
        <w:rPr>
          <w:rFonts w:ascii="Times New Roman" w:eastAsia="Times New Roman" w:hAnsi="Times New Roman"/>
          <w:i/>
          <w:color w:val="000000"/>
          <w:sz w:val="24"/>
          <w:szCs w:val="24"/>
          <w:lang w:eastAsia="ru-RU"/>
        </w:rPr>
      </w:pPr>
      <w:r w:rsidRPr="004E19EB">
        <w:rPr>
          <w:rFonts w:ascii="Times New Roman" w:eastAsia="Times New Roman" w:hAnsi="Times New Roman"/>
          <w:i/>
          <w:color w:val="000000"/>
          <w:sz w:val="24"/>
          <w:szCs w:val="24"/>
          <w:lang w:eastAsia="ru-RU"/>
        </w:rPr>
        <w:t>Текущий контроль успеваемости, промежуточная и итоговая аттестация обучающихся.</w:t>
      </w:r>
    </w:p>
    <w:p w:rsidR="00E14A10" w:rsidRPr="004E19EB" w:rsidRDefault="00E14A10" w:rsidP="00E14A10">
      <w:pPr>
        <w:spacing w:after="0" w:line="240" w:lineRule="auto"/>
        <w:ind w:firstLine="706"/>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В качестве средств текущего контроля успеваемости могут использоваться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E14A10" w:rsidRPr="004E19EB" w:rsidRDefault="00E14A10" w:rsidP="00E14A10">
      <w:pPr>
        <w:spacing w:after="0" w:line="240" w:lineRule="auto"/>
        <w:ind w:firstLine="706"/>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w:t>
      </w:r>
    </w:p>
    <w:p w:rsidR="00362C08" w:rsidRPr="004E19EB" w:rsidRDefault="00362C08" w:rsidP="00362C08">
      <w:pPr>
        <w:spacing w:after="0" w:line="240" w:lineRule="auto"/>
        <w:ind w:firstLine="706"/>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 xml:space="preserve">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362C08" w:rsidRPr="004E19EB" w:rsidRDefault="00362C08" w:rsidP="00362C08">
      <w:pPr>
        <w:spacing w:after="0" w:line="240" w:lineRule="auto"/>
        <w:ind w:firstLine="706"/>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362C08" w:rsidRPr="004E19EB" w:rsidRDefault="00362C08" w:rsidP="00362C08">
      <w:pPr>
        <w:spacing w:after="0" w:line="240" w:lineRule="auto"/>
        <w:rPr>
          <w:rFonts w:ascii="Times New Roman" w:eastAsia="Times New Roman" w:hAnsi="Times New Roman"/>
          <w:color w:val="000000"/>
          <w:sz w:val="24"/>
          <w:szCs w:val="24"/>
          <w:lang w:eastAsia="ru-RU"/>
        </w:rPr>
      </w:pPr>
    </w:p>
    <w:p w:rsidR="00E14A10" w:rsidRPr="004E19EB" w:rsidRDefault="00E14A10" w:rsidP="00E14A10">
      <w:pPr>
        <w:spacing w:after="0" w:line="240" w:lineRule="auto"/>
        <w:ind w:firstLine="706"/>
        <w:jc w:val="center"/>
        <w:rPr>
          <w:rFonts w:ascii="Times New Roman" w:eastAsia="Times New Roman" w:hAnsi="Times New Roman"/>
          <w:b/>
          <w:color w:val="000000"/>
          <w:sz w:val="24"/>
          <w:szCs w:val="24"/>
          <w:lang w:eastAsia="ru-RU"/>
        </w:rPr>
      </w:pPr>
      <w:r w:rsidRPr="004E19EB">
        <w:rPr>
          <w:rFonts w:ascii="Times New Roman" w:eastAsia="Times New Roman" w:hAnsi="Times New Roman"/>
          <w:b/>
          <w:color w:val="000000"/>
          <w:sz w:val="24"/>
          <w:szCs w:val="24"/>
          <w:lang w:eastAsia="ru-RU"/>
        </w:rPr>
        <w:t>Требования к промежуточной аттестации</w:t>
      </w:r>
    </w:p>
    <w:p w:rsidR="00362C08" w:rsidRPr="004E19EB" w:rsidRDefault="00362C08" w:rsidP="00E14A10">
      <w:pPr>
        <w:spacing w:after="0" w:line="240" w:lineRule="auto"/>
        <w:ind w:firstLine="706"/>
        <w:jc w:val="right"/>
        <w:rPr>
          <w:rFonts w:ascii="Times New Roman" w:eastAsia="Times New Roman" w:hAnsi="Times New Roman"/>
          <w:color w:val="000000"/>
          <w:sz w:val="24"/>
          <w:szCs w:val="24"/>
          <w:lang w:eastAsia="ru-RU"/>
        </w:rPr>
      </w:pPr>
    </w:p>
    <w:p w:rsidR="00E14A10" w:rsidRPr="004E19EB" w:rsidRDefault="00E14A10" w:rsidP="00E14A10">
      <w:pPr>
        <w:spacing w:after="0" w:line="240" w:lineRule="auto"/>
        <w:ind w:firstLine="706"/>
        <w:jc w:val="right"/>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03"/>
        <w:gridCol w:w="4626"/>
      </w:tblGrid>
      <w:tr w:rsidR="00E14A10" w:rsidRPr="004E19EB" w:rsidTr="000460AE">
        <w:tc>
          <w:tcPr>
            <w:tcW w:w="1242" w:type="dxa"/>
          </w:tcPr>
          <w:p w:rsidR="00E14A10" w:rsidRPr="004E19EB" w:rsidRDefault="00E14A10" w:rsidP="000460AE">
            <w:pPr>
              <w:spacing w:after="0" w:line="240" w:lineRule="auto"/>
              <w:jc w:val="center"/>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Класс</w:t>
            </w:r>
          </w:p>
        </w:tc>
        <w:tc>
          <w:tcPr>
            <w:tcW w:w="3703" w:type="dxa"/>
          </w:tcPr>
          <w:p w:rsidR="00E14A10" w:rsidRPr="004E19EB" w:rsidRDefault="00E14A10" w:rsidP="00E14A10">
            <w:pPr>
              <w:spacing w:after="0" w:line="240" w:lineRule="auto"/>
              <w:jc w:val="center"/>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Форма промежуточной аттестации/ Требования</w:t>
            </w:r>
          </w:p>
        </w:tc>
        <w:tc>
          <w:tcPr>
            <w:tcW w:w="4626" w:type="dxa"/>
          </w:tcPr>
          <w:p w:rsidR="000F2F8E" w:rsidRPr="004E19EB" w:rsidRDefault="00E14A10" w:rsidP="000F2F8E">
            <w:pPr>
              <w:pStyle w:val="ac"/>
              <w:tabs>
                <w:tab w:val="left" w:pos="17"/>
              </w:tabs>
              <w:jc w:val="left"/>
              <w:rPr>
                <w:color w:val="000000"/>
                <w:lang w:eastAsia="ru-RU"/>
              </w:rPr>
            </w:pPr>
            <w:r w:rsidRPr="004E19EB">
              <w:rPr>
                <w:color w:val="000000"/>
                <w:lang w:eastAsia="ru-RU"/>
              </w:rPr>
              <w:t>Содержание промежуточной аттестации</w:t>
            </w:r>
            <w:r w:rsidR="000F2F8E" w:rsidRPr="004E19EB">
              <w:rPr>
                <w:color w:val="000000"/>
                <w:lang w:eastAsia="ru-RU"/>
              </w:rPr>
              <w:t>.</w:t>
            </w:r>
          </w:p>
          <w:p w:rsidR="00E14A10" w:rsidRPr="004E19EB" w:rsidRDefault="000F2F8E" w:rsidP="000F2F8E">
            <w:pPr>
              <w:pStyle w:val="ac"/>
              <w:tabs>
                <w:tab w:val="left" w:pos="17"/>
              </w:tabs>
              <w:jc w:val="left"/>
              <w:rPr>
                <w:bCs/>
                <w:lang w:eastAsia="ru-RU"/>
              </w:rPr>
            </w:pPr>
            <w:r w:rsidRPr="004E19EB">
              <w:rPr>
                <w:bCs/>
                <w:lang w:eastAsia="ru-RU"/>
              </w:rPr>
              <w:t>Примеры программ переводного экзамена:</w:t>
            </w:r>
          </w:p>
        </w:tc>
      </w:tr>
      <w:tr w:rsidR="00E14A10" w:rsidRPr="004E19EB" w:rsidTr="000460AE">
        <w:tc>
          <w:tcPr>
            <w:tcW w:w="1242" w:type="dxa"/>
          </w:tcPr>
          <w:p w:rsidR="00E14A10" w:rsidRPr="004E19EB" w:rsidRDefault="00E14A10" w:rsidP="000460AE">
            <w:pPr>
              <w:spacing w:after="0" w:line="240" w:lineRule="auto"/>
              <w:jc w:val="center"/>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1</w:t>
            </w:r>
          </w:p>
        </w:tc>
        <w:tc>
          <w:tcPr>
            <w:tcW w:w="3703" w:type="dxa"/>
          </w:tcPr>
          <w:p w:rsidR="00E14A10" w:rsidRPr="004E19EB" w:rsidRDefault="00E14A10" w:rsidP="00E14A10">
            <w:pPr>
              <w:spacing w:after="0" w:line="240" w:lineRule="auto"/>
              <w:rPr>
                <w:rFonts w:ascii="Times New Roman" w:hAnsi="Times New Roman"/>
                <w:b/>
                <w:i/>
                <w:color w:val="1D1B11"/>
                <w:sz w:val="24"/>
                <w:szCs w:val="24"/>
              </w:rPr>
            </w:pPr>
            <w:r w:rsidRPr="004E19EB">
              <w:rPr>
                <w:rFonts w:ascii="Times New Roman" w:hAnsi="Times New Roman"/>
                <w:b/>
                <w:i/>
                <w:color w:val="1D1B11"/>
                <w:sz w:val="24"/>
                <w:szCs w:val="24"/>
              </w:rPr>
              <w:t>Академический зачет</w:t>
            </w:r>
          </w:p>
          <w:p w:rsidR="00E14A10" w:rsidRPr="004E19EB" w:rsidRDefault="00E14A10" w:rsidP="00E14A10">
            <w:pPr>
              <w:spacing w:after="0" w:line="240" w:lineRule="auto"/>
              <w:rPr>
                <w:rFonts w:ascii="Times New Roman" w:hAnsi="Times New Roman"/>
                <w:color w:val="1D1B11"/>
                <w:sz w:val="24"/>
                <w:szCs w:val="24"/>
              </w:rPr>
            </w:pPr>
            <w:r w:rsidRPr="004E19EB">
              <w:rPr>
                <w:rFonts w:ascii="Times New Roman" w:hAnsi="Times New Roman"/>
                <w:color w:val="1D1B11"/>
                <w:sz w:val="24"/>
                <w:szCs w:val="24"/>
              </w:rPr>
              <w:t>Две разнохарактерные пьесы</w:t>
            </w:r>
          </w:p>
          <w:p w:rsidR="00E14A10" w:rsidRPr="004E19EB" w:rsidRDefault="00E14A10" w:rsidP="00E14A10">
            <w:pPr>
              <w:spacing w:after="0" w:line="240" w:lineRule="auto"/>
              <w:rPr>
                <w:rFonts w:ascii="Times New Roman" w:hAnsi="Times New Roman"/>
                <w:color w:val="1D1B11"/>
                <w:sz w:val="24"/>
                <w:szCs w:val="24"/>
              </w:rPr>
            </w:pPr>
          </w:p>
          <w:p w:rsidR="00E14A10" w:rsidRPr="004E19EB" w:rsidRDefault="00E14A10" w:rsidP="00E14A10">
            <w:pPr>
              <w:spacing w:after="0" w:line="240" w:lineRule="auto"/>
              <w:rPr>
                <w:rFonts w:ascii="Times New Roman" w:hAnsi="Times New Roman"/>
                <w:b/>
                <w:i/>
                <w:color w:val="1D1B11"/>
                <w:sz w:val="24"/>
                <w:szCs w:val="24"/>
              </w:rPr>
            </w:pPr>
            <w:r w:rsidRPr="004E19EB">
              <w:rPr>
                <w:rFonts w:ascii="Times New Roman" w:hAnsi="Times New Roman"/>
                <w:b/>
                <w:i/>
                <w:color w:val="1D1B11"/>
                <w:sz w:val="24"/>
                <w:szCs w:val="24"/>
              </w:rPr>
              <w:t>Академический зачет</w:t>
            </w:r>
          </w:p>
          <w:p w:rsidR="00E14A10" w:rsidRPr="004E19EB" w:rsidRDefault="00E14A10" w:rsidP="00E14A10">
            <w:pPr>
              <w:spacing w:after="0" w:line="240" w:lineRule="auto"/>
              <w:rPr>
                <w:rFonts w:ascii="Times New Roman" w:hAnsi="Times New Roman"/>
                <w:color w:val="1D1B11"/>
                <w:sz w:val="24"/>
                <w:szCs w:val="24"/>
              </w:rPr>
            </w:pPr>
            <w:r w:rsidRPr="004E19EB">
              <w:rPr>
                <w:rFonts w:ascii="Times New Roman" w:hAnsi="Times New Roman"/>
                <w:color w:val="1D1B11"/>
                <w:sz w:val="24"/>
                <w:szCs w:val="24"/>
              </w:rPr>
              <w:t>Гамма, две разнохарактерные пьесы</w:t>
            </w:r>
          </w:p>
          <w:p w:rsidR="00E14A10" w:rsidRPr="004E19EB" w:rsidRDefault="00E14A10" w:rsidP="00E14A10">
            <w:pPr>
              <w:spacing w:after="0" w:line="240" w:lineRule="auto"/>
              <w:rPr>
                <w:rFonts w:ascii="Times New Roman" w:hAnsi="Times New Roman"/>
                <w:color w:val="1D1B11"/>
                <w:sz w:val="24"/>
                <w:szCs w:val="24"/>
              </w:rPr>
            </w:pPr>
          </w:p>
          <w:p w:rsidR="00E14A10" w:rsidRPr="004E19EB" w:rsidRDefault="00E14A10" w:rsidP="00E14A10">
            <w:pPr>
              <w:spacing w:after="0" w:line="240" w:lineRule="auto"/>
              <w:rPr>
                <w:rFonts w:ascii="Times New Roman" w:hAnsi="Times New Roman"/>
                <w:b/>
                <w:i/>
                <w:color w:val="1D1B11"/>
                <w:sz w:val="24"/>
                <w:szCs w:val="24"/>
              </w:rPr>
            </w:pPr>
            <w:r w:rsidRPr="004E19EB">
              <w:rPr>
                <w:rFonts w:ascii="Times New Roman" w:hAnsi="Times New Roman"/>
                <w:b/>
                <w:i/>
                <w:color w:val="1D1B11"/>
                <w:sz w:val="24"/>
                <w:szCs w:val="24"/>
              </w:rPr>
              <w:t>Переводной экзамен</w:t>
            </w:r>
          </w:p>
          <w:p w:rsidR="00E14A10" w:rsidRPr="004E19EB" w:rsidRDefault="00E14A10" w:rsidP="00E14A10">
            <w:pPr>
              <w:spacing w:after="0" w:line="240" w:lineRule="auto"/>
              <w:rPr>
                <w:rFonts w:ascii="Times New Roman" w:hAnsi="Times New Roman"/>
                <w:color w:val="1D1B11"/>
                <w:sz w:val="24"/>
                <w:szCs w:val="24"/>
              </w:rPr>
            </w:pPr>
            <w:r w:rsidRPr="004E19EB">
              <w:rPr>
                <w:rFonts w:ascii="Times New Roman" w:hAnsi="Times New Roman"/>
                <w:color w:val="1D1B11"/>
                <w:sz w:val="24"/>
                <w:szCs w:val="24"/>
              </w:rPr>
              <w:t>Гамма, этюд, две разнохарактерные пьесы или крупная форма</w:t>
            </w:r>
          </w:p>
          <w:p w:rsidR="00E14A10" w:rsidRPr="004E19EB" w:rsidRDefault="00E14A10" w:rsidP="000460AE">
            <w:pPr>
              <w:spacing w:after="0" w:line="240" w:lineRule="auto"/>
              <w:rPr>
                <w:rFonts w:ascii="Times New Roman" w:hAnsi="Times New Roman"/>
                <w:sz w:val="24"/>
                <w:szCs w:val="24"/>
              </w:rPr>
            </w:pPr>
          </w:p>
        </w:tc>
        <w:tc>
          <w:tcPr>
            <w:tcW w:w="4626" w:type="dxa"/>
          </w:tcPr>
          <w:p w:rsidR="00E14A10" w:rsidRPr="004E19EB" w:rsidRDefault="00E14A10" w:rsidP="000F2F8E">
            <w:pPr>
              <w:pStyle w:val="ac"/>
              <w:tabs>
                <w:tab w:val="left" w:pos="17"/>
              </w:tabs>
              <w:ind w:left="17"/>
              <w:jc w:val="left"/>
              <w:rPr>
                <w:bCs/>
                <w:lang w:eastAsia="ru-RU"/>
              </w:rPr>
            </w:pPr>
            <w:r w:rsidRPr="004E19EB">
              <w:rPr>
                <w:bCs/>
                <w:i/>
                <w:lang w:eastAsia="ru-RU"/>
              </w:rPr>
              <w:t>Вариант 1</w:t>
            </w:r>
            <w:r w:rsidRPr="004E19EB">
              <w:rPr>
                <w:bCs/>
                <w:lang w:eastAsia="ru-RU"/>
              </w:rPr>
              <w:t xml:space="preserve"> (самый несложный)</w:t>
            </w:r>
          </w:p>
          <w:p w:rsidR="00E14A10" w:rsidRPr="004E19EB" w:rsidRDefault="00E14A10" w:rsidP="000F2F8E">
            <w:pPr>
              <w:pStyle w:val="ac"/>
              <w:tabs>
                <w:tab w:val="left" w:pos="17"/>
              </w:tabs>
              <w:ind w:left="17"/>
              <w:jc w:val="left"/>
              <w:rPr>
                <w:bCs/>
                <w:lang w:eastAsia="ru-RU"/>
              </w:rPr>
            </w:pPr>
            <w:r w:rsidRPr="004E19EB">
              <w:rPr>
                <w:bCs/>
                <w:lang w:eastAsia="ru-RU"/>
              </w:rPr>
              <w:t>Гамма Ре мажор (однооктавная)</w:t>
            </w:r>
          </w:p>
          <w:p w:rsidR="00E14A10" w:rsidRPr="004E19EB" w:rsidRDefault="00E14A10" w:rsidP="000F2F8E">
            <w:pPr>
              <w:pStyle w:val="ac"/>
              <w:tabs>
                <w:tab w:val="left" w:pos="17"/>
              </w:tabs>
              <w:ind w:left="17"/>
              <w:jc w:val="left"/>
              <w:rPr>
                <w:bCs/>
                <w:lang w:eastAsia="ru-RU"/>
              </w:rPr>
            </w:pPr>
            <w:r w:rsidRPr="004E19EB">
              <w:rPr>
                <w:bCs/>
                <w:lang w:eastAsia="ru-RU"/>
              </w:rPr>
              <w:t>Родионов К. Этюд №12</w:t>
            </w:r>
          </w:p>
          <w:p w:rsidR="00E14A10" w:rsidRPr="004E19EB" w:rsidRDefault="00E14A10" w:rsidP="000F2F8E">
            <w:pPr>
              <w:pStyle w:val="ac"/>
              <w:tabs>
                <w:tab w:val="left" w:pos="17"/>
              </w:tabs>
              <w:ind w:left="17"/>
              <w:jc w:val="left"/>
              <w:rPr>
                <w:bCs/>
                <w:lang w:eastAsia="ru-RU"/>
              </w:rPr>
            </w:pPr>
            <w:r w:rsidRPr="004E19EB">
              <w:rPr>
                <w:bCs/>
                <w:lang w:eastAsia="ru-RU"/>
              </w:rPr>
              <w:t>Р.Н.П. «Как под горкой…» обр. Комаровского А. Р.Н.П. « На зеленом лугу…» обр. Захарьиной Т.</w:t>
            </w:r>
          </w:p>
          <w:p w:rsidR="00E14A10" w:rsidRPr="004E19EB" w:rsidRDefault="00E14A10" w:rsidP="000F2F8E">
            <w:pPr>
              <w:pStyle w:val="ac"/>
              <w:tabs>
                <w:tab w:val="left" w:pos="17"/>
              </w:tabs>
              <w:ind w:left="17"/>
              <w:jc w:val="left"/>
              <w:rPr>
                <w:bCs/>
                <w:i/>
                <w:lang w:eastAsia="ru-RU"/>
              </w:rPr>
            </w:pPr>
            <w:r w:rsidRPr="004E19EB">
              <w:rPr>
                <w:bCs/>
                <w:i/>
                <w:lang w:eastAsia="ru-RU"/>
              </w:rPr>
              <w:t>Вариант 2</w:t>
            </w:r>
          </w:p>
          <w:p w:rsidR="00E14A10" w:rsidRPr="004E19EB" w:rsidRDefault="00E14A10" w:rsidP="000F2F8E">
            <w:pPr>
              <w:pStyle w:val="ac"/>
              <w:tabs>
                <w:tab w:val="left" w:pos="17"/>
              </w:tabs>
              <w:ind w:left="17"/>
              <w:jc w:val="left"/>
              <w:rPr>
                <w:bCs/>
                <w:lang w:eastAsia="ru-RU"/>
              </w:rPr>
            </w:pPr>
            <w:r w:rsidRPr="004E19EB">
              <w:rPr>
                <w:bCs/>
                <w:lang w:eastAsia="ru-RU"/>
              </w:rPr>
              <w:t>Гамма Ре мажор (однооктавная)</w:t>
            </w:r>
          </w:p>
          <w:p w:rsidR="00E14A10" w:rsidRPr="004E19EB" w:rsidRDefault="00E14A10" w:rsidP="000F2F8E">
            <w:pPr>
              <w:pStyle w:val="ac"/>
              <w:tabs>
                <w:tab w:val="left" w:pos="17"/>
              </w:tabs>
              <w:ind w:left="17"/>
              <w:jc w:val="left"/>
              <w:rPr>
                <w:bCs/>
                <w:lang w:eastAsia="ru-RU"/>
              </w:rPr>
            </w:pPr>
            <w:r w:rsidRPr="004E19EB">
              <w:rPr>
                <w:bCs/>
                <w:lang w:eastAsia="ru-RU"/>
              </w:rPr>
              <w:t>Родионов К. Этюд №46</w:t>
            </w:r>
          </w:p>
          <w:p w:rsidR="00E14A10" w:rsidRPr="004E19EB" w:rsidRDefault="00E14A10" w:rsidP="000F2F8E">
            <w:pPr>
              <w:pStyle w:val="ac"/>
              <w:tabs>
                <w:tab w:val="left" w:pos="17"/>
              </w:tabs>
              <w:ind w:left="17"/>
              <w:jc w:val="left"/>
              <w:rPr>
                <w:bCs/>
                <w:lang w:eastAsia="ru-RU"/>
              </w:rPr>
            </w:pPr>
            <w:r w:rsidRPr="004E19EB">
              <w:rPr>
                <w:bCs/>
                <w:lang w:eastAsia="ru-RU"/>
              </w:rPr>
              <w:t>Моцарт В. Аллегретто</w:t>
            </w:r>
          </w:p>
          <w:p w:rsidR="00E14A10" w:rsidRPr="004E19EB" w:rsidRDefault="00E14A10" w:rsidP="000F2F8E">
            <w:pPr>
              <w:pStyle w:val="ac"/>
              <w:tabs>
                <w:tab w:val="left" w:pos="17"/>
              </w:tabs>
              <w:ind w:left="17"/>
              <w:jc w:val="left"/>
              <w:rPr>
                <w:bCs/>
                <w:lang w:eastAsia="ru-RU"/>
              </w:rPr>
            </w:pPr>
            <w:r w:rsidRPr="004E19EB">
              <w:rPr>
                <w:bCs/>
                <w:lang w:eastAsia="ru-RU"/>
              </w:rPr>
              <w:t>Метлов Н. «Баю-баюшки, баю»</w:t>
            </w:r>
          </w:p>
          <w:p w:rsidR="00E14A10" w:rsidRPr="004E19EB" w:rsidRDefault="00E14A10" w:rsidP="000F2F8E">
            <w:pPr>
              <w:pStyle w:val="ac"/>
              <w:tabs>
                <w:tab w:val="left" w:pos="17"/>
              </w:tabs>
              <w:ind w:left="17"/>
              <w:jc w:val="left"/>
              <w:rPr>
                <w:bCs/>
                <w:i/>
                <w:lang w:eastAsia="ru-RU"/>
              </w:rPr>
            </w:pPr>
            <w:r w:rsidRPr="004E19EB">
              <w:rPr>
                <w:bCs/>
                <w:i/>
                <w:lang w:eastAsia="ru-RU"/>
              </w:rPr>
              <w:t>Вариант 3</w:t>
            </w:r>
          </w:p>
          <w:p w:rsidR="00E14A10" w:rsidRPr="004E19EB" w:rsidRDefault="00E14A10" w:rsidP="000F2F8E">
            <w:pPr>
              <w:pStyle w:val="ac"/>
              <w:tabs>
                <w:tab w:val="left" w:pos="17"/>
              </w:tabs>
              <w:ind w:left="17"/>
              <w:jc w:val="left"/>
              <w:rPr>
                <w:bCs/>
                <w:lang w:eastAsia="ru-RU"/>
              </w:rPr>
            </w:pPr>
            <w:r w:rsidRPr="004E19EB">
              <w:rPr>
                <w:bCs/>
                <w:lang w:eastAsia="ru-RU"/>
              </w:rPr>
              <w:t>Гамма Ля мажор 2-октавная</w:t>
            </w:r>
          </w:p>
          <w:p w:rsidR="00E14A10" w:rsidRPr="004E19EB" w:rsidRDefault="00E14A10" w:rsidP="000F2F8E">
            <w:pPr>
              <w:pStyle w:val="ac"/>
              <w:tabs>
                <w:tab w:val="left" w:pos="17"/>
              </w:tabs>
              <w:ind w:left="17"/>
              <w:jc w:val="left"/>
              <w:rPr>
                <w:bCs/>
                <w:lang w:eastAsia="ru-RU"/>
              </w:rPr>
            </w:pPr>
            <w:r w:rsidRPr="004E19EB">
              <w:rPr>
                <w:bCs/>
                <w:lang w:eastAsia="ru-RU"/>
              </w:rPr>
              <w:t>Избранные этюды, вып.1 № 16</w:t>
            </w:r>
          </w:p>
          <w:p w:rsidR="00E14A10" w:rsidRPr="004E19EB" w:rsidRDefault="00E14A10" w:rsidP="000F2F8E">
            <w:pPr>
              <w:pStyle w:val="ac"/>
              <w:tabs>
                <w:tab w:val="left" w:pos="17"/>
              </w:tabs>
              <w:ind w:left="17"/>
              <w:jc w:val="left"/>
              <w:rPr>
                <w:bCs/>
                <w:lang w:eastAsia="ru-RU"/>
              </w:rPr>
            </w:pPr>
            <w:r w:rsidRPr="004E19EB">
              <w:rPr>
                <w:bCs/>
                <w:lang w:eastAsia="ru-RU"/>
              </w:rPr>
              <w:t>Гендель Г.Ф. Гавот с вариациями</w:t>
            </w:r>
          </w:p>
          <w:p w:rsidR="00E14A10" w:rsidRPr="004E19EB" w:rsidRDefault="00E14A10" w:rsidP="000F2F8E">
            <w:pPr>
              <w:pStyle w:val="ac"/>
              <w:tabs>
                <w:tab w:val="left" w:pos="17"/>
              </w:tabs>
              <w:ind w:left="17"/>
              <w:jc w:val="left"/>
              <w:rPr>
                <w:bCs/>
                <w:i/>
                <w:lang w:eastAsia="ru-RU"/>
              </w:rPr>
            </w:pPr>
            <w:r w:rsidRPr="004E19EB">
              <w:rPr>
                <w:bCs/>
                <w:i/>
                <w:lang w:eastAsia="ru-RU"/>
              </w:rPr>
              <w:t>Вариант 4</w:t>
            </w:r>
          </w:p>
          <w:p w:rsidR="00E14A10" w:rsidRPr="004E19EB" w:rsidRDefault="00E14A10" w:rsidP="000F2F8E">
            <w:pPr>
              <w:pStyle w:val="ac"/>
              <w:tabs>
                <w:tab w:val="left" w:pos="17"/>
              </w:tabs>
              <w:ind w:left="17"/>
              <w:jc w:val="left"/>
              <w:rPr>
                <w:bCs/>
                <w:lang w:eastAsia="ru-RU"/>
              </w:rPr>
            </w:pPr>
            <w:r w:rsidRPr="004E19EB">
              <w:rPr>
                <w:bCs/>
                <w:lang w:eastAsia="ru-RU"/>
              </w:rPr>
              <w:t>Гамма си минор в 1 позиции</w:t>
            </w:r>
          </w:p>
          <w:p w:rsidR="00E14A10" w:rsidRPr="004E19EB" w:rsidRDefault="00E14A10" w:rsidP="000F2F8E">
            <w:pPr>
              <w:pStyle w:val="ac"/>
              <w:tabs>
                <w:tab w:val="left" w:pos="17"/>
              </w:tabs>
              <w:ind w:left="17"/>
              <w:jc w:val="left"/>
              <w:rPr>
                <w:bCs/>
                <w:lang w:eastAsia="ru-RU"/>
              </w:rPr>
            </w:pPr>
            <w:r w:rsidRPr="004E19EB">
              <w:rPr>
                <w:bCs/>
                <w:lang w:eastAsia="ru-RU"/>
              </w:rPr>
              <w:lastRenderedPageBreak/>
              <w:t>Избранные этюды, вып.1 № 43</w:t>
            </w:r>
          </w:p>
          <w:p w:rsidR="00E14A10" w:rsidRPr="004E19EB" w:rsidRDefault="00E14A10" w:rsidP="000F2F8E">
            <w:pPr>
              <w:pStyle w:val="ac"/>
              <w:tabs>
                <w:tab w:val="left" w:pos="17"/>
              </w:tabs>
              <w:ind w:left="17"/>
              <w:jc w:val="left"/>
              <w:rPr>
                <w:bCs/>
                <w:lang w:eastAsia="ru-RU"/>
              </w:rPr>
            </w:pPr>
            <w:r w:rsidRPr="004E19EB">
              <w:rPr>
                <w:bCs/>
                <w:lang w:eastAsia="ru-RU"/>
              </w:rPr>
              <w:t>Рид</w:t>
            </w:r>
            <w:r w:rsidR="000F2F8E" w:rsidRPr="004E19EB">
              <w:rPr>
                <w:bCs/>
                <w:lang w:eastAsia="ru-RU"/>
              </w:rPr>
              <w:t>инг О. Концерт си минор 1 часть</w:t>
            </w:r>
          </w:p>
        </w:tc>
      </w:tr>
      <w:tr w:rsidR="00E14A10" w:rsidRPr="004E19EB" w:rsidTr="000460AE">
        <w:tc>
          <w:tcPr>
            <w:tcW w:w="1242" w:type="dxa"/>
            <w:vMerge w:val="restart"/>
          </w:tcPr>
          <w:p w:rsidR="00E14A10" w:rsidRPr="004E19EB" w:rsidRDefault="00E14A10" w:rsidP="000460AE">
            <w:pPr>
              <w:spacing w:after="0" w:line="240" w:lineRule="auto"/>
              <w:jc w:val="center"/>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lastRenderedPageBreak/>
              <w:t>2</w:t>
            </w:r>
          </w:p>
        </w:tc>
        <w:tc>
          <w:tcPr>
            <w:tcW w:w="3703" w:type="dxa"/>
          </w:tcPr>
          <w:p w:rsidR="000F2F8E" w:rsidRPr="004E19EB" w:rsidRDefault="000F2F8E" w:rsidP="000F2F8E">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 xml:space="preserve">Технический зачет </w:t>
            </w:r>
          </w:p>
          <w:p w:rsidR="000F2F8E" w:rsidRPr="004E19EB" w:rsidRDefault="000F2F8E" w:rsidP="000F2F8E">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Гамма, этюд</w:t>
            </w:r>
          </w:p>
          <w:p w:rsidR="000F2F8E" w:rsidRPr="004E19EB" w:rsidRDefault="000F2F8E" w:rsidP="000F2F8E">
            <w:pPr>
              <w:autoSpaceDE w:val="0"/>
              <w:autoSpaceDN w:val="0"/>
              <w:adjustRightInd w:val="0"/>
              <w:spacing w:after="0" w:line="240" w:lineRule="auto"/>
              <w:rPr>
                <w:rFonts w:ascii="Times New Roman" w:hAnsi="Times New Roman"/>
                <w:b/>
                <w:bCs/>
                <w:i/>
                <w:color w:val="000000"/>
                <w:sz w:val="24"/>
                <w:szCs w:val="24"/>
                <w:lang w:eastAsia="ru-RU"/>
              </w:rPr>
            </w:pPr>
          </w:p>
          <w:p w:rsidR="000F2F8E" w:rsidRPr="004E19EB" w:rsidRDefault="000F2F8E" w:rsidP="000F2F8E">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Академический зачет</w:t>
            </w:r>
          </w:p>
          <w:p w:rsidR="000F2F8E" w:rsidRPr="004E19EB" w:rsidRDefault="000F2F8E" w:rsidP="000F2F8E">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Две разнохарактерные пьесы</w:t>
            </w:r>
          </w:p>
          <w:p w:rsidR="000F2F8E" w:rsidRPr="004E19EB" w:rsidRDefault="000F2F8E" w:rsidP="000F2F8E">
            <w:pPr>
              <w:autoSpaceDE w:val="0"/>
              <w:autoSpaceDN w:val="0"/>
              <w:adjustRightInd w:val="0"/>
              <w:spacing w:after="0" w:line="240" w:lineRule="auto"/>
              <w:rPr>
                <w:rFonts w:ascii="Times New Roman" w:hAnsi="Times New Roman"/>
                <w:b/>
                <w:bCs/>
                <w:i/>
                <w:color w:val="000000"/>
                <w:sz w:val="24"/>
                <w:szCs w:val="24"/>
                <w:lang w:eastAsia="ru-RU"/>
              </w:rPr>
            </w:pPr>
          </w:p>
          <w:p w:rsidR="000F2F8E" w:rsidRPr="004E19EB" w:rsidRDefault="000F2F8E" w:rsidP="000F2F8E">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Академический зачет</w:t>
            </w:r>
          </w:p>
          <w:p w:rsidR="000F2F8E" w:rsidRPr="004E19EB" w:rsidRDefault="000F2F8E" w:rsidP="000F2F8E">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Две разнохарактерные пьесы</w:t>
            </w:r>
          </w:p>
          <w:p w:rsidR="000F2F8E" w:rsidRPr="004E19EB" w:rsidRDefault="000F2F8E" w:rsidP="000F2F8E">
            <w:pPr>
              <w:autoSpaceDE w:val="0"/>
              <w:autoSpaceDN w:val="0"/>
              <w:adjustRightInd w:val="0"/>
              <w:spacing w:after="0" w:line="240" w:lineRule="auto"/>
              <w:rPr>
                <w:rFonts w:ascii="Times New Roman" w:hAnsi="Times New Roman"/>
                <w:bCs/>
                <w:color w:val="000000"/>
                <w:sz w:val="24"/>
                <w:szCs w:val="24"/>
                <w:lang w:eastAsia="ru-RU"/>
              </w:rPr>
            </w:pPr>
          </w:p>
          <w:p w:rsidR="000F2F8E" w:rsidRPr="004E19EB" w:rsidRDefault="000F2F8E" w:rsidP="000F2F8E">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Переводной экзамен</w:t>
            </w:r>
          </w:p>
          <w:p w:rsidR="00E14A10" w:rsidRPr="004E19EB" w:rsidRDefault="000F2F8E" w:rsidP="000F2F8E">
            <w:pPr>
              <w:pStyle w:val="2"/>
              <w:rPr>
                <w:color w:val="1D1B11"/>
                <w:sz w:val="24"/>
                <w:lang w:eastAsia="ru-RU"/>
              </w:rPr>
            </w:pPr>
            <w:r w:rsidRPr="004E19EB">
              <w:rPr>
                <w:bCs/>
                <w:color w:val="000000"/>
                <w:sz w:val="24"/>
                <w:lang w:eastAsia="ru-RU"/>
              </w:rPr>
              <w:t>Гамма, этюд, две пьесы или крупная форма</w:t>
            </w:r>
          </w:p>
        </w:tc>
        <w:tc>
          <w:tcPr>
            <w:tcW w:w="4626" w:type="dxa"/>
          </w:tcPr>
          <w:p w:rsidR="00E14A10" w:rsidRPr="004E19EB" w:rsidRDefault="00E14A10" w:rsidP="000460AE">
            <w:pPr>
              <w:pStyle w:val="2"/>
              <w:rPr>
                <w:i/>
                <w:color w:val="1D1B11"/>
                <w:sz w:val="24"/>
                <w:lang w:eastAsia="ru-RU"/>
              </w:rPr>
            </w:pPr>
            <w:r w:rsidRPr="004E19EB">
              <w:rPr>
                <w:i/>
                <w:color w:val="1D1B11"/>
                <w:sz w:val="24"/>
                <w:lang w:eastAsia="ru-RU"/>
              </w:rPr>
              <w:t>Вариант 1</w:t>
            </w:r>
          </w:p>
          <w:p w:rsidR="00E14A10" w:rsidRPr="004E19EB" w:rsidRDefault="00E14A10" w:rsidP="000460AE">
            <w:pPr>
              <w:pStyle w:val="2"/>
              <w:rPr>
                <w:color w:val="1D1B11"/>
                <w:sz w:val="24"/>
                <w:lang w:eastAsia="ru-RU"/>
              </w:rPr>
            </w:pPr>
            <w:r w:rsidRPr="004E19EB">
              <w:rPr>
                <w:color w:val="1D1B11"/>
                <w:sz w:val="24"/>
                <w:lang w:eastAsia="ru-RU"/>
              </w:rPr>
              <w:t>Гамма ре минор однооктавная, мелодическая</w:t>
            </w:r>
          </w:p>
          <w:p w:rsidR="00E14A10" w:rsidRPr="004E19EB" w:rsidRDefault="00E14A10" w:rsidP="000460AE">
            <w:pPr>
              <w:pStyle w:val="2"/>
              <w:rPr>
                <w:color w:val="1D1B11"/>
                <w:sz w:val="24"/>
                <w:lang w:eastAsia="ru-RU"/>
              </w:rPr>
            </w:pPr>
            <w:r w:rsidRPr="004E19EB">
              <w:rPr>
                <w:color w:val="1D1B11"/>
                <w:sz w:val="24"/>
                <w:lang w:eastAsia="ru-RU"/>
              </w:rPr>
              <w:t>Избранные этюды, вып.1 № 14</w:t>
            </w:r>
          </w:p>
          <w:p w:rsidR="00E14A10" w:rsidRPr="004E19EB" w:rsidRDefault="00E14A10" w:rsidP="000460AE">
            <w:pPr>
              <w:pStyle w:val="2"/>
              <w:rPr>
                <w:color w:val="1D1B11"/>
                <w:sz w:val="24"/>
                <w:lang w:eastAsia="ru-RU"/>
              </w:rPr>
            </w:pPr>
            <w:r w:rsidRPr="004E19EB">
              <w:rPr>
                <w:color w:val="1D1B11"/>
                <w:sz w:val="24"/>
                <w:lang w:eastAsia="ru-RU"/>
              </w:rPr>
              <w:t>Бакланова Н. Колыбельная</w:t>
            </w:r>
          </w:p>
          <w:p w:rsidR="00E14A10" w:rsidRPr="004E19EB" w:rsidRDefault="00E14A10" w:rsidP="000460AE">
            <w:pPr>
              <w:pStyle w:val="2"/>
              <w:rPr>
                <w:color w:val="1D1B11"/>
                <w:sz w:val="24"/>
                <w:lang w:eastAsia="ru-RU"/>
              </w:rPr>
            </w:pPr>
            <w:r w:rsidRPr="004E19EB">
              <w:rPr>
                <w:color w:val="1D1B11"/>
                <w:sz w:val="24"/>
                <w:lang w:eastAsia="ru-RU"/>
              </w:rPr>
              <w:t>Бакланова Н. Марш</w:t>
            </w:r>
          </w:p>
          <w:p w:rsidR="00E14A10" w:rsidRPr="004E19EB" w:rsidRDefault="00E14A10" w:rsidP="000460AE">
            <w:pPr>
              <w:pStyle w:val="2"/>
              <w:rPr>
                <w:i/>
                <w:color w:val="1D1B11"/>
                <w:sz w:val="24"/>
                <w:lang w:eastAsia="ru-RU"/>
              </w:rPr>
            </w:pPr>
            <w:r w:rsidRPr="004E19EB">
              <w:rPr>
                <w:i/>
                <w:color w:val="1D1B11"/>
                <w:sz w:val="24"/>
                <w:lang w:eastAsia="ru-RU"/>
              </w:rPr>
              <w:t>Вариант 2</w:t>
            </w:r>
          </w:p>
          <w:p w:rsidR="00E14A10" w:rsidRPr="004E19EB" w:rsidRDefault="00E14A10" w:rsidP="000460AE">
            <w:pPr>
              <w:pStyle w:val="2"/>
              <w:rPr>
                <w:color w:val="1D1B11"/>
                <w:sz w:val="24"/>
                <w:lang w:eastAsia="ru-RU"/>
              </w:rPr>
            </w:pPr>
            <w:r w:rsidRPr="004E19EB">
              <w:rPr>
                <w:color w:val="1D1B11"/>
                <w:sz w:val="24"/>
                <w:lang w:eastAsia="ru-RU"/>
              </w:rPr>
              <w:t>Гамма Соль мажор 2-октавная</w:t>
            </w:r>
          </w:p>
          <w:p w:rsidR="00E14A10" w:rsidRPr="004E19EB" w:rsidRDefault="00E14A10" w:rsidP="000460AE">
            <w:pPr>
              <w:pStyle w:val="2"/>
              <w:rPr>
                <w:color w:val="1D1B11"/>
                <w:sz w:val="24"/>
                <w:lang w:eastAsia="ru-RU"/>
              </w:rPr>
            </w:pPr>
            <w:r w:rsidRPr="004E19EB">
              <w:rPr>
                <w:color w:val="1D1B11"/>
                <w:sz w:val="24"/>
                <w:lang w:eastAsia="ru-RU"/>
              </w:rPr>
              <w:t>Избранные этюды, вып.1 №17</w:t>
            </w:r>
          </w:p>
          <w:p w:rsidR="00E14A10" w:rsidRPr="004E19EB" w:rsidRDefault="00E14A10" w:rsidP="000460AE">
            <w:pPr>
              <w:pStyle w:val="2"/>
              <w:rPr>
                <w:color w:val="1D1B11"/>
                <w:sz w:val="24"/>
                <w:lang w:eastAsia="ru-RU"/>
              </w:rPr>
            </w:pPr>
            <w:r w:rsidRPr="004E19EB">
              <w:rPr>
                <w:color w:val="1D1B11"/>
                <w:sz w:val="24"/>
                <w:lang w:eastAsia="ru-RU"/>
              </w:rPr>
              <w:t>Бетховен Л. Сурок</w:t>
            </w:r>
          </w:p>
          <w:p w:rsidR="00E14A10" w:rsidRPr="004E19EB" w:rsidRDefault="000F2F8E" w:rsidP="000460AE">
            <w:pPr>
              <w:pStyle w:val="2"/>
              <w:rPr>
                <w:color w:val="1D1B11"/>
                <w:sz w:val="24"/>
                <w:lang w:eastAsia="ru-RU"/>
              </w:rPr>
            </w:pPr>
            <w:r w:rsidRPr="004E19EB">
              <w:rPr>
                <w:color w:val="1D1B11"/>
                <w:sz w:val="24"/>
                <w:lang w:eastAsia="ru-RU"/>
              </w:rPr>
              <w:t>Бетховен Л. Прекрасный цветок</w:t>
            </w:r>
          </w:p>
          <w:p w:rsidR="00E14A10" w:rsidRPr="004E19EB" w:rsidRDefault="00E14A10" w:rsidP="000460AE">
            <w:pPr>
              <w:pStyle w:val="2"/>
              <w:rPr>
                <w:i/>
                <w:color w:val="1D1B11"/>
                <w:sz w:val="24"/>
                <w:lang w:eastAsia="ru-RU"/>
              </w:rPr>
            </w:pPr>
            <w:r w:rsidRPr="004E19EB">
              <w:rPr>
                <w:i/>
                <w:color w:val="1D1B11"/>
                <w:sz w:val="24"/>
                <w:lang w:eastAsia="ru-RU"/>
              </w:rPr>
              <w:t>Вариант 3</w:t>
            </w:r>
          </w:p>
          <w:p w:rsidR="00E14A10" w:rsidRPr="004E19EB" w:rsidRDefault="00E14A10" w:rsidP="000460AE">
            <w:pPr>
              <w:pStyle w:val="2"/>
              <w:rPr>
                <w:color w:val="1D1B11"/>
                <w:sz w:val="24"/>
                <w:lang w:eastAsia="ru-RU"/>
              </w:rPr>
            </w:pPr>
            <w:r w:rsidRPr="004E19EB">
              <w:rPr>
                <w:color w:val="1D1B11"/>
                <w:sz w:val="24"/>
                <w:lang w:eastAsia="ru-RU"/>
              </w:rPr>
              <w:t>Гамма Соль мажор в 3 позиции</w:t>
            </w:r>
          </w:p>
          <w:p w:rsidR="00E14A10" w:rsidRPr="004E19EB" w:rsidRDefault="00E14A10" w:rsidP="000460AE">
            <w:pPr>
              <w:pStyle w:val="2"/>
              <w:rPr>
                <w:color w:val="1D1B11"/>
                <w:sz w:val="24"/>
                <w:lang w:eastAsia="ru-RU"/>
              </w:rPr>
            </w:pPr>
            <w:r w:rsidRPr="004E19EB">
              <w:rPr>
                <w:color w:val="1D1B11"/>
                <w:sz w:val="24"/>
                <w:lang w:eastAsia="ru-RU"/>
              </w:rPr>
              <w:t>Избранные этюды, вып.1. №31</w:t>
            </w:r>
          </w:p>
          <w:p w:rsidR="00E14A10" w:rsidRPr="004E19EB" w:rsidRDefault="00E14A10" w:rsidP="000460AE">
            <w:pPr>
              <w:pStyle w:val="2"/>
              <w:rPr>
                <w:color w:val="1D1B11"/>
                <w:sz w:val="24"/>
                <w:lang w:eastAsia="ru-RU"/>
              </w:rPr>
            </w:pPr>
            <w:r w:rsidRPr="004E19EB">
              <w:rPr>
                <w:color w:val="1D1B11"/>
                <w:sz w:val="24"/>
                <w:lang w:eastAsia="ru-RU"/>
              </w:rPr>
              <w:t>Бакланова Н. Романс</w:t>
            </w:r>
          </w:p>
          <w:p w:rsidR="00E14A10" w:rsidRPr="004E19EB" w:rsidRDefault="00E14A10" w:rsidP="000460AE">
            <w:pPr>
              <w:pStyle w:val="2"/>
              <w:rPr>
                <w:color w:val="1D1B11"/>
                <w:sz w:val="24"/>
                <w:lang w:eastAsia="ru-RU"/>
              </w:rPr>
            </w:pPr>
            <w:r w:rsidRPr="004E19EB">
              <w:rPr>
                <w:color w:val="1D1B11"/>
                <w:sz w:val="24"/>
                <w:lang w:eastAsia="ru-RU"/>
              </w:rPr>
              <w:t>Бакланова Н. Мазурка</w:t>
            </w:r>
          </w:p>
          <w:p w:rsidR="00E14A10" w:rsidRPr="004E19EB" w:rsidRDefault="00E14A10" w:rsidP="000460AE">
            <w:pPr>
              <w:pStyle w:val="2"/>
              <w:rPr>
                <w:i/>
                <w:color w:val="1D1B11"/>
                <w:sz w:val="24"/>
                <w:lang w:eastAsia="ru-RU"/>
              </w:rPr>
            </w:pPr>
            <w:r w:rsidRPr="004E19EB">
              <w:rPr>
                <w:i/>
                <w:color w:val="1D1B11"/>
                <w:sz w:val="24"/>
                <w:lang w:eastAsia="ru-RU"/>
              </w:rPr>
              <w:t>Вариант 4</w:t>
            </w:r>
          </w:p>
          <w:p w:rsidR="00E14A10" w:rsidRPr="004E19EB" w:rsidRDefault="00E14A10" w:rsidP="000460AE">
            <w:pPr>
              <w:pStyle w:val="2"/>
              <w:rPr>
                <w:color w:val="1D1B11"/>
                <w:sz w:val="24"/>
                <w:lang w:eastAsia="ru-RU"/>
              </w:rPr>
            </w:pPr>
            <w:r w:rsidRPr="004E19EB">
              <w:rPr>
                <w:color w:val="1D1B11"/>
                <w:sz w:val="24"/>
                <w:lang w:eastAsia="ru-RU"/>
              </w:rPr>
              <w:t>Гамма Соль мажор с переходом в 3 позицию</w:t>
            </w:r>
          </w:p>
          <w:p w:rsidR="00E14A10" w:rsidRPr="004E19EB" w:rsidRDefault="00E14A10" w:rsidP="000460AE">
            <w:pPr>
              <w:pStyle w:val="2"/>
              <w:rPr>
                <w:color w:val="1D1B11"/>
                <w:sz w:val="24"/>
                <w:lang w:eastAsia="ru-RU"/>
              </w:rPr>
            </w:pPr>
            <w:r w:rsidRPr="004E19EB">
              <w:rPr>
                <w:color w:val="1D1B11"/>
                <w:sz w:val="24"/>
                <w:lang w:eastAsia="ru-RU"/>
              </w:rPr>
              <w:t>Избранные этюды, вып.2 № 31</w:t>
            </w:r>
          </w:p>
          <w:p w:rsidR="00E14A10" w:rsidRPr="004E19EB" w:rsidRDefault="00E14A10" w:rsidP="000460AE">
            <w:pPr>
              <w:pStyle w:val="2"/>
              <w:rPr>
                <w:color w:val="1D1B11"/>
                <w:sz w:val="24"/>
                <w:lang w:eastAsia="ru-RU"/>
              </w:rPr>
            </w:pPr>
            <w:r w:rsidRPr="004E19EB">
              <w:rPr>
                <w:color w:val="1D1B11"/>
                <w:sz w:val="24"/>
                <w:lang w:eastAsia="ru-RU"/>
              </w:rPr>
              <w:t>Зейтц</w:t>
            </w:r>
            <w:r w:rsidR="000F2F8E" w:rsidRPr="004E19EB">
              <w:rPr>
                <w:color w:val="1D1B11"/>
                <w:sz w:val="24"/>
                <w:lang w:eastAsia="ru-RU"/>
              </w:rPr>
              <w:t xml:space="preserve"> Ф. Концерт Соль мажор, 1 часть</w:t>
            </w:r>
          </w:p>
        </w:tc>
      </w:tr>
      <w:tr w:rsidR="00E14A10" w:rsidRPr="004E19EB" w:rsidTr="000F2F8E">
        <w:tc>
          <w:tcPr>
            <w:tcW w:w="1242" w:type="dxa"/>
            <w:vMerge/>
          </w:tcPr>
          <w:p w:rsidR="00E14A10" w:rsidRPr="004E19EB" w:rsidRDefault="00E14A10" w:rsidP="000460AE">
            <w:pPr>
              <w:spacing w:after="0" w:line="240" w:lineRule="auto"/>
              <w:jc w:val="center"/>
              <w:rPr>
                <w:rFonts w:ascii="Times New Roman" w:eastAsia="Times New Roman" w:hAnsi="Times New Roman"/>
                <w:color w:val="000000"/>
                <w:sz w:val="24"/>
                <w:szCs w:val="24"/>
                <w:lang w:eastAsia="ru-RU"/>
              </w:rPr>
            </w:pPr>
          </w:p>
        </w:tc>
        <w:tc>
          <w:tcPr>
            <w:tcW w:w="3703" w:type="dxa"/>
            <w:tcBorders>
              <w:top w:val="nil"/>
            </w:tcBorders>
          </w:tcPr>
          <w:p w:rsidR="00E14A10" w:rsidRPr="004E19EB" w:rsidRDefault="00E14A10" w:rsidP="00362C08">
            <w:pPr>
              <w:spacing w:after="0" w:line="240" w:lineRule="auto"/>
              <w:rPr>
                <w:rFonts w:ascii="Times New Roman" w:hAnsi="Times New Roman"/>
                <w:color w:val="1D1B11"/>
                <w:sz w:val="24"/>
                <w:szCs w:val="24"/>
                <w:lang w:eastAsia="ru-RU"/>
              </w:rPr>
            </w:pPr>
          </w:p>
        </w:tc>
        <w:tc>
          <w:tcPr>
            <w:tcW w:w="4626" w:type="dxa"/>
          </w:tcPr>
          <w:p w:rsidR="00E14A10" w:rsidRPr="004E19EB" w:rsidRDefault="00E14A10" w:rsidP="000460AE">
            <w:pPr>
              <w:pStyle w:val="2"/>
              <w:jc w:val="center"/>
              <w:rPr>
                <w:color w:val="1D1B11"/>
                <w:sz w:val="24"/>
                <w:highlight w:val="yellow"/>
                <w:lang w:eastAsia="ru-RU"/>
              </w:rPr>
            </w:pPr>
          </w:p>
        </w:tc>
      </w:tr>
      <w:tr w:rsidR="00E14A10" w:rsidRPr="004E19EB" w:rsidTr="000460AE">
        <w:tc>
          <w:tcPr>
            <w:tcW w:w="1242" w:type="dxa"/>
          </w:tcPr>
          <w:p w:rsidR="00E14A10" w:rsidRPr="004E19EB" w:rsidRDefault="00E14A10" w:rsidP="000460AE">
            <w:pPr>
              <w:spacing w:after="0" w:line="240" w:lineRule="auto"/>
              <w:jc w:val="center"/>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3</w:t>
            </w:r>
          </w:p>
        </w:tc>
        <w:tc>
          <w:tcPr>
            <w:tcW w:w="3703" w:type="dxa"/>
          </w:tcPr>
          <w:p w:rsidR="000F2F8E" w:rsidRPr="004E19EB" w:rsidRDefault="000F2F8E" w:rsidP="000F2F8E">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 xml:space="preserve">Технический зачет </w:t>
            </w:r>
          </w:p>
          <w:p w:rsidR="000F2F8E" w:rsidRPr="004E19EB" w:rsidRDefault="000F2F8E" w:rsidP="000F2F8E">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Гамма, этюд</w:t>
            </w:r>
          </w:p>
          <w:p w:rsidR="000F2F8E" w:rsidRPr="004E19EB" w:rsidRDefault="000F2F8E" w:rsidP="000F2F8E">
            <w:pPr>
              <w:autoSpaceDE w:val="0"/>
              <w:autoSpaceDN w:val="0"/>
              <w:adjustRightInd w:val="0"/>
              <w:spacing w:after="0" w:line="240" w:lineRule="auto"/>
              <w:rPr>
                <w:rFonts w:ascii="Times New Roman" w:hAnsi="Times New Roman"/>
                <w:b/>
                <w:bCs/>
                <w:i/>
                <w:color w:val="000000"/>
                <w:sz w:val="24"/>
                <w:szCs w:val="24"/>
                <w:lang w:eastAsia="ru-RU"/>
              </w:rPr>
            </w:pPr>
          </w:p>
          <w:p w:rsidR="000F2F8E" w:rsidRPr="004E19EB" w:rsidRDefault="000F2F8E" w:rsidP="000F2F8E">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Академический зачет</w:t>
            </w:r>
          </w:p>
          <w:p w:rsidR="000F2F8E" w:rsidRPr="004E19EB" w:rsidRDefault="000F2F8E" w:rsidP="000F2F8E">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Две разнохарактерные пьесы</w:t>
            </w:r>
          </w:p>
          <w:p w:rsidR="000F2F8E" w:rsidRPr="004E19EB" w:rsidRDefault="000F2F8E" w:rsidP="000F2F8E">
            <w:pPr>
              <w:autoSpaceDE w:val="0"/>
              <w:autoSpaceDN w:val="0"/>
              <w:adjustRightInd w:val="0"/>
              <w:spacing w:after="0" w:line="240" w:lineRule="auto"/>
              <w:rPr>
                <w:rFonts w:ascii="Times New Roman" w:hAnsi="Times New Roman"/>
                <w:b/>
                <w:bCs/>
                <w:i/>
                <w:color w:val="000000"/>
                <w:sz w:val="24"/>
                <w:szCs w:val="24"/>
                <w:lang w:eastAsia="ru-RU"/>
              </w:rPr>
            </w:pPr>
          </w:p>
          <w:p w:rsidR="000F2F8E" w:rsidRPr="004E19EB" w:rsidRDefault="000F2F8E" w:rsidP="000F2F8E">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Академический зачет</w:t>
            </w:r>
          </w:p>
          <w:p w:rsidR="000F2F8E" w:rsidRPr="004E19EB" w:rsidRDefault="000F2F8E" w:rsidP="000F2F8E">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Две разнохарактерные пьесы</w:t>
            </w:r>
          </w:p>
          <w:p w:rsidR="000F2F8E" w:rsidRPr="004E19EB" w:rsidRDefault="000F2F8E" w:rsidP="000F2F8E">
            <w:pPr>
              <w:autoSpaceDE w:val="0"/>
              <w:autoSpaceDN w:val="0"/>
              <w:adjustRightInd w:val="0"/>
              <w:spacing w:after="0" w:line="240" w:lineRule="auto"/>
              <w:rPr>
                <w:rFonts w:ascii="Times New Roman" w:hAnsi="Times New Roman"/>
                <w:bCs/>
                <w:color w:val="000000"/>
                <w:sz w:val="24"/>
                <w:szCs w:val="24"/>
                <w:lang w:eastAsia="ru-RU"/>
              </w:rPr>
            </w:pPr>
          </w:p>
          <w:p w:rsidR="000F2F8E" w:rsidRPr="004E19EB" w:rsidRDefault="000F2F8E" w:rsidP="000F2F8E">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Переводной экзамен</w:t>
            </w:r>
          </w:p>
          <w:p w:rsidR="00E14A10" w:rsidRPr="004E19EB" w:rsidRDefault="000F2F8E" w:rsidP="00BE0035">
            <w:pPr>
              <w:pStyle w:val="2"/>
              <w:rPr>
                <w:color w:val="000000"/>
                <w:sz w:val="24"/>
                <w:lang w:eastAsia="ru-RU"/>
              </w:rPr>
            </w:pPr>
            <w:r w:rsidRPr="004E19EB">
              <w:rPr>
                <w:bCs/>
                <w:color w:val="000000"/>
                <w:sz w:val="24"/>
                <w:lang w:eastAsia="ru-RU"/>
              </w:rPr>
              <w:t>Гамма, этюд, пьес</w:t>
            </w:r>
            <w:r w:rsidR="00BE0035" w:rsidRPr="004E19EB">
              <w:rPr>
                <w:bCs/>
                <w:color w:val="000000"/>
                <w:sz w:val="24"/>
                <w:lang w:eastAsia="ru-RU"/>
              </w:rPr>
              <w:t>а</w:t>
            </w:r>
            <w:r w:rsidRPr="004E19EB">
              <w:rPr>
                <w:bCs/>
                <w:color w:val="000000"/>
                <w:sz w:val="24"/>
                <w:lang w:eastAsia="ru-RU"/>
              </w:rPr>
              <w:t xml:space="preserve"> или крупная форма</w:t>
            </w:r>
            <w:r w:rsidRPr="004E19EB">
              <w:rPr>
                <w:color w:val="000000"/>
                <w:sz w:val="24"/>
                <w:lang w:eastAsia="ru-RU"/>
              </w:rPr>
              <w:t xml:space="preserve"> </w:t>
            </w:r>
          </w:p>
        </w:tc>
        <w:tc>
          <w:tcPr>
            <w:tcW w:w="4626" w:type="dxa"/>
          </w:tcPr>
          <w:p w:rsidR="00E14A10" w:rsidRPr="004E19EB" w:rsidRDefault="00E14A10" w:rsidP="000460AE">
            <w:pPr>
              <w:pStyle w:val="2"/>
              <w:rPr>
                <w:i/>
                <w:color w:val="1D1B11"/>
                <w:sz w:val="24"/>
                <w:lang w:eastAsia="ru-RU"/>
              </w:rPr>
            </w:pPr>
            <w:r w:rsidRPr="004E19EB">
              <w:rPr>
                <w:i/>
                <w:color w:val="1D1B11"/>
                <w:sz w:val="24"/>
                <w:lang w:eastAsia="ru-RU"/>
              </w:rPr>
              <w:t>Вариант 1</w:t>
            </w:r>
          </w:p>
          <w:p w:rsidR="00E14A10" w:rsidRPr="004E19EB" w:rsidRDefault="00E14A10" w:rsidP="000460AE">
            <w:pPr>
              <w:pStyle w:val="2"/>
              <w:rPr>
                <w:color w:val="1D1B11"/>
                <w:sz w:val="24"/>
                <w:lang w:eastAsia="ru-RU"/>
              </w:rPr>
            </w:pPr>
            <w:r w:rsidRPr="004E19EB">
              <w:rPr>
                <w:color w:val="1D1B11"/>
                <w:sz w:val="24"/>
                <w:lang w:eastAsia="ru-RU"/>
              </w:rPr>
              <w:t>Гамма Соль мажор в первой позиции 2-октавная</w:t>
            </w:r>
          </w:p>
          <w:p w:rsidR="00E14A10" w:rsidRPr="004E19EB" w:rsidRDefault="00E14A10" w:rsidP="000460AE">
            <w:pPr>
              <w:pStyle w:val="2"/>
              <w:rPr>
                <w:color w:val="1D1B11"/>
                <w:sz w:val="24"/>
                <w:lang w:eastAsia="ru-RU"/>
              </w:rPr>
            </w:pPr>
            <w:r w:rsidRPr="004E19EB">
              <w:rPr>
                <w:color w:val="1D1B11"/>
                <w:sz w:val="24"/>
                <w:lang w:eastAsia="ru-RU"/>
              </w:rPr>
              <w:t>Избранные этюды, вып.1 №31</w:t>
            </w:r>
          </w:p>
          <w:p w:rsidR="00E14A10" w:rsidRPr="004E19EB" w:rsidRDefault="00E14A10" w:rsidP="000460AE">
            <w:pPr>
              <w:pStyle w:val="2"/>
              <w:rPr>
                <w:color w:val="1D1B11"/>
                <w:sz w:val="24"/>
                <w:lang w:eastAsia="ru-RU"/>
              </w:rPr>
            </w:pPr>
            <w:r w:rsidRPr="004E19EB">
              <w:rPr>
                <w:color w:val="1D1B11"/>
                <w:sz w:val="24"/>
                <w:lang w:eastAsia="ru-RU"/>
              </w:rPr>
              <w:t>Ридинг О. Концерт си минор: 2,3 части</w:t>
            </w:r>
          </w:p>
          <w:p w:rsidR="00E14A10" w:rsidRPr="004E19EB" w:rsidRDefault="00E14A10" w:rsidP="000460AE">
            <w:pPr>
              <w:pStyle w:val="2"/>
              <w:rPr>
                <w:i/>
                <w:color w:val="1D1B11"/>
                <w:sz w:val="24"/>
                <w:lang w:eastAsia="ru-RU"/>
              </w:rPr>
            </w:pPr>
            <w:r w:rsidRPr="004E19EB">
              <w:rPr>
                <w:i/>
                <w:color w:val="1D1B11"/>
                <w:sz w:val="24"/>
                <w:lang w:eastAsia="ru-RU"/>
              </w:rPr>
              <w:t>Вариант 2</w:t>
            </w:r>
          </w:p>
          <w:p w:rsidR="00E14A10" w:rsidRPr="004E19EB" w:rsidRDefault="00E14A10" w:rsidP="000460AE">
            <w:pPr>
              <w:pStyle w:val="2"/>
              <w:rPr>
                <w:color w:val="1D1B11"/>
                <w:sz w:val="24"/>
                <w:lang w:eastAsia="ru-RU"/>
              </w:rPr>
            </w:pPr>
            <w:r w:rsidRPr="004E19EB">
              <w:rPr>
                <w:color w:val="1D1B11"/>
                <w:sz w:val="24"/>
                <w:lang w:eastAsia="ru-RU"/>
              </w:rPr>
              <w:t>Гамма фа мажор во 2-й позиции</w:t>
            </w:r>
          </w:p>
          <w:p w:rsidR="00E14A10" w:rsidRPr="004E19EB" w:rsidRDefault="00E14A10" w:rsidP="000460AE">
            <w:pPr>
              <w:pStyle w:val="2"/>
              <w:rPr>
                <w:color w:val="1D1B11"/>
                <w:sz w:val="24"/>
                <w:lang w:eastAsia="ru-RU"/>
              </w:rPr>
            </w:pPr>
            <w:r w:rsidRPr="004E19EB">
              <w:rPr>
                <w:color w:val="1D1B11"/>
                <w:sz w:val="24"/>
                <w:lang w:eastAsia="ru-RU"/>
              </w:rPr>
              <w:t>Избранные этюды, вып.1 №37</w:t>
            </w:r>
          </w:p>
          <w:p w:rsidR="00E14A10" w:rsidRPr="004E19EB" w:rsidRDefault="00E14A10" w:rsidP="000460AE">
            <w:pPr>
              <w:pStyle w:val="2"/>
              <w:rPr>
                <w:color w:val="1D1B11"/>
                <w:sz w:val="24"/>
                <w:lang w:eastAsia="ru-RU"/>
              </w:rPr>
            </w:pPr>
            <w:r w:rsidRPr="004E19EB">
              <w:rPr>
                <w:color w:val="1D1B11"/>
                <w:sz w:val="24"/>
                <w:lang w:eastAsia="ru-RU"/>
              </w:rPr>
              <w:t>Комаровский А. Вариации «Вышли в поле косари»</w:t>
            </w:r>
          </w:p>
          <w:p w:rsidR="00E14A10" w:rsidRPr="004E19EB" w:rsidRDefault="00E14A10" w:rsidP="000460AE">
            <w:pPr>
              <w:pStyle w:val="2"/>
              <w:rPr>
                <w:i/>
                <w:color w:val="1D1B11"/>
                <w:sz w:val="24"/>
                <w:lang w:eastAsia="ru-RU"/>
              </w:rPr>
            </w:pPr>
            <w:r w:rsidRPr="004E19EB">
              <w:rPr>
                <w:i/>
                <w:color w:val="1D1B11"/>
                <w:sz w:val="24"/>
                <w:lang w:eastAsia="ru-RU"/>
              </w:rPr>
              <w:t>Вариант 3</w:t>
            </w:r>
          </w:p>
          <w:p w:rsidR="00E14A10" w:rsidRPr="004E19EB" w:rsidRDefault="00E14A10" w:rsidP="000460AE">
            <w:pPr>
              <w:pStyle w:val="2"/>
              <w:rPr>
                <w:color w:val="1D1B11"/>
                <w:sz w:val="24"/>
                <w:lang w:eastAsia="ru-RU"/>
              </w:rPr>
            </w:pPr>
            <w:r w:rsidRPr="004E19EB">
              <w:rPr>
                <w:color w:val="1D1B11"/>
                <w:sz w:val="24"/>
                <w:lang w:eastAsia="ru-RU"/>
              </w:rPr>
              <w:t>Гамма Ре мажор с переходом в 3-ю позицию</w:t>
            </w:r>
          </w:p>
          <w:p w:rsidR="00E14A10" w:rsidRPr="004E19EB" w:rsidRDefault="00E14A10" w:rsidP="000460AE">
            <w:pPr>
              <w:pStyle w:val="2"/>
              <w:rPr>
                <w:color w:val="1D1B11"/>
                <w:sz w:val="24"/>
                <w:lang w:eastAsia="ru-RU"/>
              </w:rPr>
            </w:pPr>
            <w:r w:rsidRPr="004E19EB">
              <w:rPr>
                <w:color w:val="1D1B11"/>
                <w:sz w:val="24"/>
                <w:lang w:eastAsia="ru-RU"/>
              </w:rPr>
              <w:t>Избранные этюды. Вып.2 №45</w:t>
            </w:r>
          </w:p>
          <w:p w:rsidR="00E14A10" w:rsidRPr="004E19EB" w:rsidRDefault="00E14A10" w:rsidP="000460AE">
            <w:pPr>
              <w:pStyle w:val="2"/>
              <w:rPr>
                <w:color w:val="1D1B11"/>
                <w:sz w:val="24"/>
                <w:lang w:eastAsia="ru-RU"/>
              </w:rPr>
            </w:pPr>
            <w:r w:rsidRPr="004E19EB">
              <w:rPr>
                <w:color w:val="1D1B11"/>
                <w:sz w:val="24"/>
                <w:lang w:eastAsia="ru-RU"/>
              </w:rPr>
              <w:t>Яньшинов А. Концертино</w:t>
            </w:r>
          </w:p>
          <w:p w:rsidR="00E14A10" w:rsidRPr="004E19EB" w:rsidRDefault="00E14A10" w:rsidP="000460AE">
            <w:pPr>
              <w:pStyle w:val="2"/>
              <w:rPr>
                <w:i/>
                <w:color w:val="1D1B11"/>
                <w:sz w:val="24"/>
                <w:lang w:eastAsia="ru-RU"/>
              </w:rPr>
            </w:pPr>
            <w:r w:rsidRPr="004E19EB">
              <w:rPr>
                <w:i/>
                <w:color w:val="1D1B11"/>
                <w:sz w:val="24"/>
                <w:lang w:eastAsia="ru-RU"/>
              </w:rPr>
              <w:t>Вариант 4</w:t>
            </w:r>
          </w:p>
          <w:p w:rsidR="00E14A10" w:rsidRPr="004E19EB" w:rsidRDefault="00E14A10" w:rsidP="000460AE">
            <w:pPr>
              <w:pStyle w:val="2"/>
              <w:rPr>
                <w:color w:val="1D1B11"/>
                <w:sz w:val="24"/>
                <w:lang w:eastAsia="ru-RU"/>
              </w:rPr>
            </w:pPr>
            <w:r w:rsidRPr="004E19EB">
              <w:rPr>
                <w:color w:val="1D1B11"/>
                <w:sz w:val="24"/>
                <w:lang w:eastAsia="ru-RU"/>
              </w:rPr>
              <w:t>Гамма ля минор 3-октавная</w:t>
            </w:r>
          </w:p>
          <w:p w:rsidR="00E14A10" w:rsidRPr="004E19EB" w:rsidRDefault="00E14A10" w:rsidP="000460AE">
            <w:pPr>
              <w:pStyle w:val="2"/>
              <w:rPr>
                <w:color w:val="1D1B11"/>
                <w:sz w:val="24"/>
                <w:lang w:eastAsia="ru-RU"/>
              </w:rPr>
            </w:pPr>
            <w:r w:rsidRPr="004E19EB">
              <w:rPr>
                <w:color w:val="1D1B11"/>
                <w:sz w:val="24"/>
                <w:lang w:eastAsia="ru-RU"/>
              </w:rPr>
              <w:t>Мазас К. Этюд №2</w:t>
            </w:r>
          </w:p>
          <w:p w:rsidR="00E14A10" w:rsidRPr="004E19EB" w:rsidRDefault="00E14A10" w:rsidP="000F2F8E">
            <w:pPr>
              <w:pStyle w:val="2"/>
              <w:rPr>
                <w:color w:val="1D1B11"/>
                <w:sz w:val="24"/>
                <w:lang w:eastAsia="ru-RU"/>
              </w:rPr>
            </w:pPr>
            <w:r w:rsidRPr="004E19EB">
              <w:rPr>
                <w:color w:val="1D1B11"/>
                <w:sz w:val="24"/>
                <w:lang w:eastAsia="ru-RU"/>
              </w:rPr>
              <w:t>Виваль</w:t>
            </w:r>
            <w:r w:rsidR="000F2F8E" w:rsidRPr="004E19EB">
              <w:rPr>
                <w:color w:val="1D1B11"/>
                <w:sz w:val="24"/>
                <w:lang w:eastAsia="ru-RU"/>
              </w:rPr>
              <w:t>ди А. Концерт ля минор, 1 часть</w:t>
            </w:r>
          </w:p>
        </w:tc>
      </w:tr>
      <w:tr w:rsidR="00E14A10" w:rsidRPr="004E19EB" w:rsidTr="000460AE">
        <w:tc>
          <w:tcPr>
            <w:tcW w:w="1242" w:type="dxa"/>
          </w:tcPr>
          <w:p w:rsidR="00E14A10" w:rsidRPr="004E19EB" w:rsidRDefault="00E14A10" w:rsidP="000460AE">
            <w:pPr>
              <w:spacing w:after="0" w:line="240" w:lineRule="auto"/>
              <w:jc w:val="center"/>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4</w:t>
            </w:r>
          </w:p>
        </w:tc>
        <w:tc>
          <w:tcPr>
            <w:tcW w:w="3703" w:type="dxa"/>
          </w:tcPr>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 xml:space="preserve">Технический зачет </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Гамма, этюд</w:t>
            </w: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Академический зачет</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Две разнохарактерные пьесы</w:t>
            </w: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Академический зачет</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Две разнохарактерные пьесы</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Переводной экзамен</w:t>
            </w:r>
          </w:p>
          <w:p w:rsidR="00E14A10" w:rsidRPr="004E19EB" w:rsidRDefault="00BE0035" w:rsidP="00BE0035">
            <w:pPr>
              <w:spacing w:after="0" w:line="240" w:lineRule="auto"/>
              <w:jc w:val="both"/>
              <w:rPr>
                <w:rFonts w:ascii="Times New Roman" w:eastAsia="Times New Roman" w:hAnsi="Times New Roman"/>
                <w:color w:val="000000"/>
                <w:sz w:val="24"/>
                <w:szCs w:val="24"/>
                <w:lang w:eastAsia="ru-RU"/>
              </w:rPr>
            </w:pPr>
            <w:r w:rsidRPr="004E19EB">
              <w:rPr>
                <w:rFonts w:ascii="Times New Roman" w:hAnsi="Times New Roman"/>
                <w:bCs/>
                <w:color w:val="000000"/>
                <w:sz w:val="24"/>
                <w:szCs w:val="24"/>
                <w:lang w:eastAsia="ru-RU"/>
              </w:rPr>
              <w:t>Гамма</w:t>
            </w:r>
            <w:r w:rsidRPr="004E19EB">
              <w:rPr>
                <w:bCs/>
                <w:color w:val="000000"/>
                <w:sz w:val="24"/>
                <w:szCs w:val="24"/>
                <w:lang w:eastAsia="ru-RU"/>
              </w:rPr>
              <w:t xml:space="preserve">, </w:t>
            </w:r>
            <w:r w:rsidRPr="004E19EB">
              <w:rPr>
                <w:rFonts w:ascii="Times New Roman" w:hAnsi="Times New Roman"/>
                <w:bCs/>
                <w:color w:val="000000"/>
                <w:sz w:val="24"/>
                <w:szCs w:val="24"/>
                <w:lang w:eastAsia="ru-RU"/>
              </w:rPr>
              <w:t>этюд, две пьесы или крупная форма</w:t>
            </w:r>
            <w:r w:rsidRPr="004E19EB">
              <w:rPr>
                <w:rFonts w:ascii="Times New Roman" w:eastAsia="Times New Roman" w:hAnsi="Times New Roman"/>
                <w:color w:val="000000"/>
                <w:sz w:val="24"/>
                <w:szCs w:val="24"/>
                <w:lang w:eastAsia="ru-RU"/>
              </w:rPr>
              <w:t xml:space="preserve"> </w:t>
            </w:r>
          </w:p>
        </w:tc>
        <w:tc>
          <w:tcPr>
            <w:tcW w:w="4626" w:type="dxa"/>
          </w:tcPr>
          <w:p w:rsidR="00E14A10" w:rsidRPr="004E19EB" w:rsidRDefault="00E14A10" w:rsidP="000460AE">
            <w:pPr>
              <w:spacing w:after="0" w:line="240" w:lineRule="auto"/>
              <w:jc w:val="both"/>
              <w:rPr>
                <w:rFonts w:ascii="Times New Roman" w:eastAsia="Times New Roman" w:hAnsi="Times New Roman"/>
                <w:i/>
                <w:color w:val="000000"/>
                <w:sz w:val="24"/>
                <w:szCs w:val="24"/>
                <w:lang w:eastAsia="ru-RU"/>
              </w:rPr>
            </w:pPr>
            <w:r w:rsidRPr="004E19EB">
              <w:rPr>
                <w:rFonts w:ascii="Times New Roman" w:eastAsia="Times New Roman" w:hAnsi="Times New Roman"/>
                <w:i/>
                <w:color w:val="000000"/>
                <w:sz w:val="24"/>
                <w:szCs w:val="24"/>
                <w:lang w:eastAsia="ru-RU"/>
              </w:rPr>
              <w:lastRenderedPageBreak/>
              <w:t>Вариант 1</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Гамма Ре мажор в 3 позиции</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Избранные этюды, вып.2 № 16</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Векерлен Э. Старинная французская песенка</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Бах И.К. Марш</w:t>
            </w:r>
          </w:p>
          <w:p w:rsidR="00E14A10" w:rsidRPr="004E19EB" w:rsidRDefault="00E14A10" w:rsidP="000460AE">
            <w:pPr>
              <w:spacing w:after="0" w:line="240" w:lineRule="auto"/>
              <w:jc w:val="both"/>
              <w:rPr>
                <w:rFonts w:ascii="Times New Roman" w:eastAsia="Times New Roman" w:hAnsi="Times New Roman"/>
                <w:i/>
                <w:color w:val="000000"/>
                <w:sz w:val="24"/>
                <w:szCs w:val="24"/>
                <w:lang w:eastAsia="ru-RU"/>
              </w:rPr>
            </w:pPr>
            <w:r w:rsidRPr="004E19EB">
              <w:rPr>
                <w:rFonts w:ascii="Times New Roman" w:eastAsia="Times New Roman" w:hAnsi="Times New Roman"/>
                <w:i/>
                <w:color w:val="000000"/>
                <w:sz w:val="24"/>
                <w:szCs w:val="24"/>
                <w:lang w:eastAsia="ru-RU"/>
              </w:rPr>
              <w:t>Вариант 2</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 xml:space="preserve">Гамма До мажор с переходом в 3-ю </w:t>
            </w:r>
            <w:r w:rsidRPr="004E19EB">
              <w:rPr>
                <w:rFonts w:ascii="Times New Roman" w:eastAsia="Times New Roman" w:hAnsi="Times New Roman"/>
                <w:color w:val="000000"/>
                <w:sz w:val="24"/>
                <w:szCs w:val="24"/>
                <w:lang w:eastAsia="ru-RU"/>
              </w:rPr>
              <w:lastRenderedPageBreak/>
              <w:t>позицию</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Избранные этюды, вып 2 №54</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Данкля Ш. Вариации на тему Доницетти</w:t>
            </w:r>
          </w:p>
          <w:p w:rsidR="00E14A10" w:rsidRPr="004E19EB" w:rsidRDefault="00E14A10" w:rsidP="000460AE">
            <w:pPr>
              <w:spacing w:after="0" w:line="240" w:lineRule="auto"/>
              <w:jc w:val="both"/>
              <w:rPr>
                <w:rFonts w:ascii="Times New Roman" w:eastAsia="Times New Roman" w:hAnsi="Times New Roman"/>
                <w:i/>
                <w:color w:val="000000"/>
                <w:sz w:val="24"/>
                <w:szCs w:val="24"/>
                <w:lang w:eastAsia="ru-RU"/>
              </w:rPr>
            </w:pPr>
            <w:r w:rsidRPr="004E19EB">
              <w:rPr>
                <w:rFonts w:ascii="Times New Roman" w:eastAsia="Times New Roman" w:hAnsi="Times New Roman"/>
                <w:i/>
                <w:color w:val="000000"/>
                <w:sz w:val="24"/>
                <w:szCs w:val="24"/>
                <w:lang w:eastAsia="ru-RU"/>
              </w:rPr>
              <w:t>Вариант 3</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Гамма ля минор 3-октавная</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Мазас К. Этюд № 15</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Донт Я. Этюд № 3</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Акколаи А. Концерт</w:t>
            </w:r>
          </w:p>
          <w:p w:rsidR="00E14A10" w:rsidRPr="004E19EB" w:rsidRDefault="00E14A10" w:rsidP="000460AE">
            <w:pPr>
              <w:spacing w:after="0" w:line="240" w:lineRule="auto"/>
              <w:jc w:val="both"/>
              <w:rPr>
                <w:rFonts w:ascii="Times New Roman" w:eastAsia="Times New Roman" w:hAnsi="Times New Roman"/>
                <w:i/>
                <w:color w:val="000000"/>
                <w:sz w:val="24"/>
                <w:szCs w:val="24"/>
                <w:lang w:eastAsia="ru-RU"/>
              </w:rPr>
            </w:pPr>
            <w:r w:rsidRPr="004E19EB">
              <w:rPr>
                <w:rFonts w:ascii="Times New Roman" w:eastAsia="Times New Roman" w:hAnsi="Times New Roman"/>
                <w:i/>
                <w:color w:val="000000"/>
                <w:sz w:val="24"/>
                <w:szCs w:val="24"/>
                <w:lang w:eastAsia="ru-RU"/>
              </w:rPr>
              <w:t>Вариант 4</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Гамма Ре мажор 3-октавная, двойные ноты</w:t>
            </w:r>
          </w:p>
          <w:p w:rsidR="00E14A10" w:rsidRPr="004E19EB" w:rsidRDefault="000F2F8E"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 xml:space="preserve">Донт Я. Оп.37. Этюд № 11, </w:t>
            </w:r>
            <w:r w:rsidR="00E14A10" w:rsidRPr="004E19EB">
              <w:rPr>
                <w:rFonts w:ascii="Times New Roman" w:eastAsia="Times New Roman" w:hAnsi="Times New Roman"/>
                <w:color w:val="000000"/>
                <w:sz w:val="24"/>
                <w:szCs w:val="24"/>
                <w:lang w:eastAsia="ru-RU"/>
              </w:rPr>
              <w:t>14</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Крейцер Р. Этюд ля минор № 10</w:t>
            </w:r>
          </w:p>
          <w:p w:rsidR="00E14A10" w:rsidRPr="004E19EB" w:rsidRDefault="000F2F8E"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Роде П., Виотти Дж. Концерт №23, 1часть</w:t>
            </w:r>
          </w:p>
        </w:tc>
      </w:tr>
      <w:tr w:rsidR="00E14A10" w:rsidRPr="004E19EB" w:rsidTr="000460AE">
        <w:tc>
          <w:tcPr>
            <w:tcW w:w="1242" w:type="dxa"/>
          </w:tcPr>
          <w:p w:rsidR="00E14A10" w:rsidRPr="004E19EB" w:rsidRDefault="00E14A10" w:rsidP="000460AE">
            <w:pPr>
              <w:spacing w:after="0" w:line="240" w:lineRule="auto"/>
              <w:jc w:val="center"/>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lastRenderedPageBreak/>
              <w:t>5</w:t>
            </w:r>
          </w:p>
          <w:p w:rsidR="00E14A10" w:rsidRPr="004E19EB" w:rsidRDefault="00E14A10" w:rsidP="000460AE">
            <w:pPr>
              <w:spacing w:after="0" w:line="240" w:lineRule="auto"/>
              <w:jc w:val="center"/>
              <w:rPr>
                <w:rFonts w:ascii="Times New Roman" w:eastAsia="Times New Roman" w:hAnsi="Times New Roman"/>
                <w:color w:val="000000"/>
                <w:sz w:val="24"/>
                <w:szCs w:val="24"/>
                <w:lang w:eastAsia="ru-RU"/>
              </w:rPr>
            </w:pPr>
          </w:p>
        </w:tc>
        <w:tc>
          <w:tcPr>
            <w:tcW w:w="3703" w:type="dxa"/>
          </w:tcPr>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 xml:space="preserve">Технический зачет </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Гамма, этюд</w:t>
            </w: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Академический зачет</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Две разнохарактерные пьесы</w:t>
            </w: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Академический зачет</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Две разнохарактерные пьесы</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Переводной экзамен</w:t>
            </w:r>
          </w:p>
          <w:p w:rsidR="00E14A10" w:rsidRPr="004E19EB" w:rsidRDefault="00BE0035" w:rsidP="00BE0035">
            <w:pPr>
              <w:spacing w:after="0" w:line="240" w:lineRule="auto"/>
              <w:jc w:val="both"/>
              <w:rPr>
                <w:rFonts w:ascii="Times New Roman" w:eastAsia="Times New Roman" w:hAnsi="Times New Roman"/>
                <w:color w:val="000000"/>
                <w:sz w:val="24"/>
                <w:szCs w:val="24"/>
                <w:lang w:eastAsia="ru-RU"/>
              </w:rPr>
            </w:pPr>
            <w:r w:rsidRPr="004E19EB">
              <w:rPr>
                <w:rFonts w:ascii="Times New Roman" w:hAnsi="Times New Roman"/>
                <w:bCs/>
                <w:color w:val="000000"/>
                <w:sz w:val="24"/>
                <w:szCs w:val="24"/>
                <w:lang w:eastAsia="ru-RU"/>
              </w:rPr>
              <w:t>Гамма, два этюда, две пьесы или крупная форма</w:t>
            </w:r>
            <w:r w:rsidRPr="004E19EB">
              <w:rPr>
                <w:rFonts w:ascii="Times New Roman" w:eastAsia="Times New Roman" w:hAnsi="Times New Roman"/>
                <w:color w:val="000000"/>
                <w:sz w:val="24"/>
                <w:szCs w:val="24"/>
                <w:lang w:eastAsia="ru-RU"/>
              </w:rPr>
              <w:t xml:space="preserve"> </w:t>
            </w:r>
          </w:p>
        </w:tc>
        <w:tc>
          <w:tcPr>
            <w:tcW w:w="4626" w:type="dxa"/>
          </w:tcPr>
          <w:p w:rsidR="00E14A10" w:rsidRPr="004E19EB" w:rsidRDefault="00E14A10" w:rsidP="000460AE">
            <w:pPr>
              <w:spacing w:after="0" w:line="240" w:lineRule="auto"/>
              <w:jc w:val="both"/>
              <w:rPr>
                <w:rFonts w:ascii="Times New Roman" w:eastAsia="Times New Roman" w:hAnsi="Times New Roman"/>
                <w:i/>
                <w:color w:val="000000"/>
                <w:sz w:val="24"/>
                <w:szCs w:val="24"/>
                <w:lang w:eastAsia="ru-RU"/>
              </w:rPr>
            </w:pPr>
            <w:r w:rsidRPr="004E19EB">
              <w:rPr>
                <w:rFonts w:ascii="Times New Roman" w:eastAsia="Times New Roman" w:hAnsi="Times New Roman"/>
                <w:i/>
                <w:color w:val="000000"/>
                <w:sz w:val="24"/>
                <w:szCs w:val="24"/>
                <w:lang w:eastAsia="ru-RU"/>
              </w:rPr>
              <w:t>Вариант 1</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Гамма ля мажор 3-октавная</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Избранные этюды, вып.2 № 24</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Избранные этюды, вып.2 № 31</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Корелли А. Соната Ля мажор</w:t>
            </w:r>
          </w:p>
          <w:p w:rsidR="00E14A10" w:rsidRPr="004E19EB" w:rsidRDefault="00E14A10" w:rsidP="000460AE">
            <w:pPr>
              <w:spacing w:after="0" w:line="240" w:lineRule="auto"/>
              <w:jc w:val="both"/>
              <w:rPr>
                <w:rFonts w:ascii="Times New Roman" w:eastAsia="Times New Roman" w:hAnsi="Times New Roman"/>
                <w:i/>
                <w:color w:val="000000"/>
                <w:sz w:val="24"/>
                <w:szCs w:val="24"/>
                <w:lang w:eastAsia="ru-RU"/>
              </w:rPr>
            </w:pPr>
            <w:r w:rsidRPr="004E19EB">
              <w:rPr>
                <w:rFonts w:ascii="Times New Roman" w:eastAsia="Times New Roman" w:hAnsi="Times New Roman"/>
                <w:i/>
                <w:color w:val="000000"/>
                <w:sz w:val="24"/>
                <w:szCs w:val="24"/>
                <w:lang w:eastAsia="ru-RU"/>
              </w:rPr>
              <w:t>Вариант 2</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Гамма ми минор 3-октавная</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Мазас К. Этюд № 3</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Мазас К. Этюд № 17</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Виотти Дж. Концерт № 23: 1 часть</w:t>
            </w:r>
          </w:p>
          <w:p w:rsidR="00E14A10" w:rsidRPr="004E19EB" w:rsidRDefault="00E14A10" w:rsidP="000460AE">
            <w:pPr>
              <w:spacing w:after="0" w:line="240" w:lineRule="auto"/>
              <w:jc w:val="both"/>
              <w:rPr>
                <w:rFonts w:ascii="Times New Roman" w:eastAsia="Times New Roman" w:hAnsi="Times New Roman"/>
                <w:i/>
                <w:color w:val="000000"/>
                <w:sz w:val="24"/>
                <w:szCs w:val="24"/>
                <w:lang w:eastAsia="ru-RU"/>
              </w:rPr>
            </w:pPr>
            <w:r w:rsidRPr="004E19EB">
              <w:rPr>
                <w:rFonts w:ascii="Times New Roman" w:eastAsia="Times New Roman" w:hAnsi="Times New Roman"/>
                <w:i/>
                <w:color w:val="000000"/>
                <w:sz w:val="24"/>
                <w:szCs w:val="24"/>
                <w:lang w:eastAsia="ru-RU"/>
              </w:rPr>
              <w:t>Вариант 3</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Гамма Си-бемоль мажор, двойные ноты</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Донт Я. Соч. 37. Этюд № 9</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Фиорилло Ф. Этюд № 5</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Роде П. Концерт № 8: 1 часть</w:t>
            </w:r>
          </w:p>
          <w:p w:rsidR="00E14A10" w:rsidRPr="004E19EB" w:rsidRDefault="00E14A10" w:rsidP="000460AE">
            <w:pPr>
              <w:spacing w:after="0" w:line="240" w:lineRule="auto"/>
              <w:jc w:val="both"/>
              <w:rPr>
                <w:rFonts w:ascii="Times New Roman" w:eastAsia="Times New Roman" w:hAnsi="Times New Roman"/>
                <w:i/>
                <w:color w:val="000000"/>
                <w:sz w:val="24"/>
                <w:szCs w:val="24"/>
                <w:lang w:eastAsia="ru-RU"/>
              </w:rPr>
            </w:pPr>
            <w:r w:rsidRPr="004E19EB">
              <w:rPr>
                <w:rFonts w:ascii="Times New Roman" w:eastAsia="Times New Roman" w:hAnsi="Times New Roman"/>
                <w:i/>
                <w:color w:val="000000"/>
                <w:sz w:val="24"/>
                <w:szCs w:val="24"/>
                <w:lang w:eastAsia="ru-RU"/>
              </w:rPr>
              <w:t>Вариант 4</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Гамма Соль мажор 4-октавная, двойные ноты</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Фиорилло Ф. Этюд № 13</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Берио Ш. Этюд № 29</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Шпор Л. Концерт № 2: 1часть</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p>
        </w:tc>
      </w:tr>
      <w:tr w:rsidR="00E14A10" w:rsidRPr="004E19EB" w:rsidTr="000460AE">
        <w:tc>
          <w:tcPr>
            <w:tcW w:w="1242" w:type="dxa"/>
          </w:tcPr>
          <w:p w:rsidR="00E14A10" w:rsidRPr="004E19EB" w:rsidRDefault="00E14A10" w:rsidP="000460AE">
            <w:pPr>
              <w:spacing w:after="0" w:line="240" w:lineRule="auto"/>
              <w:jc w:val="center"/>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6</w:t>
            </w:r>
          </w:p>
        </w:tc>
        <w:tc>
          <w:tcPr>
            <w:tcW w:w="3703" w:type="dxa"/>
          </w:tcPr>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 xml:space="preserve">Технический зачет </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Гамма, этюд</w:t>
            </w: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Академический зачет</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Две разнохарактерные пьесы</w:t>
            </w: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Академический зачет</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Две разнохарактерные пьесы</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Переводной экзамен</w:t>
            </w:r>
          </w:p>
          <w:p w:rsidR="00E14A10"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Гамма, два этюда, две пьесы или крупная форма</w:t>
            </w:r>
            <w:r w:rsidRPr="004E19EB">
              <w:rPr>
                <w:rFonts w:ascii="Times New Roman" w:eastAsia="Times New Roman" w:hAnsi="Times New Roman"/>
                <w:color w:val="000000"/>
                <w:sz w:val="24"/>
                <w:szCs w:val="24"/>
                <w:lang w:eastAsia="ru-RU"/>
              </w:rPr>
              <w:t xml:space="preserve"> </w:t>
            </w:r>
          </w:p>
        </w:tc>
        <w:tc>
          <w:tcPr>
            <w:tcW w:w="4626" w:type="dxa"/>
          </w:tcPr>
          <w:p w:rsidR="00E14A10" w:rsidRPr="004E19EB" w:rsidRDefault="00E14A10" w:rsidP="000460AE">
            <w:pPr>
              <w:autoSpaceDE w:val="0"/>
              <w:autoSpaceDN w:val="0"/>
              <w:adjustRightInd w:val="0"/>
              <w:spacing w:after="0" w:line="240" w:lineRule="auto"/>
              <w:rPr>
                <w:rFonts w:ascii="Times New Roman" w:hAnsi="Times New Roman"/>
                <w:i/>
                <w:iCs/>
                <w:color w:val="000000"/>
                <w:sz w:val="24"/>
                <w:szCs w:val="24"/>
                <w:lang w:eastAsia="ru-RU"/>
              </w:rPr>
            </w:pPr>
            <w:r w:rsidRPr="004E19EB">
              <w:rPr>
                <w:rFonts w:ascii="Times New Roman" w:hAnsi="Times New Roman"/>
                <w:i/>
                <w:iCs/>
                <w:color w:val="000000"/>
                <w:sz w:val="24"/>
                <w:szCs w:val="24"/>
                <w:lang w:eastAsia="ru-RU"/>
              </w:rPr>
              <w:t>Вариант 1</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Гамма соль минор 3-октавная</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Мазас К. Этюд № 17</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Донт Я. Соч.37 № 3</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Зейтц Ф. Концерт № 3: 1 часть</w:t>
            </w:r>
          </w:p>
          <w:p w:rsidR="00E14A10" w:rsidRPr="004E19EB" w:rsidRDefault="00E14A10" w:rsidP="000460AE">
            <w:pPr>
              <w:autoSpaceDE w:val="0"/>
              <w:autoSpaceDN w:val="0"/>
              <w:adjustRightInd w:val="0"/>
              <w:spacing w:after="0" w:line="240" w:lineRule="auto"/>
              <w:rPr>
                <w:rFonts w:ascii="Times New Roman" w:hAnsi="Times New Roman"/>
                <w:i/>
                <w:iCs/>
                <w:color w:val="000000"/>
                <w:sz w:val="24"/>
                <w:szCs w:val="24"/>
                <w:lang w:eastAsia="ru-RU"/>
              </w:rPr>
            </w:pPr>
            <w:r w:rsidRPr="004E19EB">
              <w:rPr>
                <w:rFonts w:ascii="Times New Roman" w:hAnsi="Times New Roman"/>
                <w:i/>
                <w:iCs/>
                <w:color w:val="000000"/>
                <w:sz w:val="24"/>
                <w:szCs w:val="24"/>
                <w:lang w:eastAsia="ru-RU"/>
              </w:rPr>
              <w:t>Вариант 2</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Гамма До мажор, двойные ноты</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Мазас К. Этюд № 25</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Донт Я. Соч.37. Этюд № 4</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Роде П. Концерт № 8: 1 часть</w:t>
            </w:r>
          </w:p>
          <w:p w:rsidR="00E14A10" w:rsidRPr="004E19EB" w:rsidRDefault="00E14A10" w:rsidP="000460AE">
            <w:pPr>
              <w:autoSpaceDE w:val="0"/>
              <w:autoSpaceDN w:val="0"/>
              <w:adjustRightInd w:val="0"/>
              <w:spacing w:after="0" w:line="240" w:lineRule="auto"/>
              <w:rPr>
                <w:rFonts w:ascii="Times New Roman" w:hAnsi="Times New Roman"/>
                <w:i/>
                <w:iCs/>
                <w:color w:val="000000"/>
                <w:sz w:val="24"/>
                <w:szCs w:val="24"/>
                <w:lang w:eastAsia="ru-RU"/>
              </w:rPr>
            </w:pPr>
            <w:r w:rsidRPr="004E19EB">
              <w:rPr>
                <w:rFonts w:ascii="Times New Roman" w:hAnsi="Times New Roman"/>
                <w:i/>
                <w:iCs/>
                <w:color w:val="000000"/>
                <w:sz w:val="24"/>
                <w:szCs w:val="24"/>
                <w:lang w:eastAsia="ru-RU"/>
              </w:rPr>
              <w:t>Вариант 3</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Гамма ля минор, двойные ноты</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Крейцер Р. Этюд № 10</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Донт Я. Соч. 37 Этюд № 11</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Берио Ш. Концерт № 9: 1 часть</w:t>
            </w:r>
          </w:p>
          <w:p w:rsidR="00E14A10" w:rsidRPr="004E19EB" w:rsidRDefault="00E14A10" w:rsidP="000460AE">
            <w:pPr>
              <w:autoSpaceDE w:val="0"/>
              <w:autoSpaceDN w:val="0"/>
              <w:adjustRightInd w:val="0"/>
              <w:spacing w:after="0" w:line="240" w:lineRule="auto"/>
              <w:rPr>
                <w:rFonts w:ascii="Times New Roman" w:hAnsi="Times New Roman"/>
                <w:i/>
                <w:iCs/>
                <w:color w:val="000000"/>
                <w:sz w:val="24"/>
                <w:szCs w:val="24"/>
                <w:lang w:eastAsia="ru-RU"/>
              </w:rPr>
            </w:pPr>
            <w:r w:rsidRPr="004E19EB">
              <w:rPr>
                <w:rFonts w:ascii="Times New Roman" w:hAnsi="Times New Roman"/>
                <w:i/>
                <w:iCs/>
                <w:color w:val="000000"/>
                <w:sz w:val="24"/>
                <w:szCs w:val="24"/>
                <w:lang w:eastAsia="ru-RU"/>
              </w:rPr>
              <w:lastRenderedPageBreak/>
              <w:t>Вариант 4</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Гамма ре минор, двойные ноты</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Крейцер Р. Этюд № 12 Ля мажор</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Роде П. Каприс № 2</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Виотти Дж. Концерт № 22: 1 часть</w:t>
            </w:r>
          </w:p>
          <w:p w:rsidR="00E14A10" w:rsidRPr="004E19EB" w:rsidRDefault="00E14A10" w:rsidP="000460AE">
            <w:pPr>
              <w:spacing w:after="0" w:line="240" w:lineRule="auto"/>
              <w:jc w:val="both"/>
              <w:rPr>
                <w:rFonts w:ascii="Times New Roman" w:eastAsia="Times New Roman" w:hAnsi="Times New Roman"/>
                <w:color w:val="000000"/>
                <w:sz w:val="24"/>
                <w:szCs w:val="24"/>
                <w:lang w:eastAsia="ru-RU"/>
              </w:rPr>
            </w:pPr>
          </w:p>
        </w:tc>
      </w:tr>
      <w:tr w:rsidR="00E14A10" w:rsidRPr="004E19EB" w:rsidTr="000460AE">
        <w:tc>
          <w:tcPr>
            <w:tcW w:w="1242" w:type="dxa"/>
          </w:tcPr>
          <w:p w:rsidR="00E14A10" w:rsidRPr="004E19EB" w:rsidRDefault="00E14A10" w:rsidP="000460AE">
            <w:pPr>
              <w:spacing w:after="0" w:line="240" w:lineRule="auto"/>
              <w:jc w:val="center"/>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lastRenderedPageBreak/>
              <w:t>7</w:t>
            </w:r>
          </w:p>
        </w:tc>
        <w:tc>
          <w:tcPr>
            <w:tcW w:w="3703" w:type="dxa"/>
          </w:tcPr>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 xml:space="preserve">Технический зачет </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Гамма, этюд</w:t>
            </w: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Академический зачет</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Две разнохарактерные пьесы</w:t>
            </w: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Академический зачет</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Две разнохарактерные пьесы</w:t>
            </w:r>
          </w:p>
          <w:p w:rsidR="00BE0035"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p>
          <w:p w:rsidR="00BE0035" w:rsidRPr="004E19EB" w:rsidRDefault="00BE0035" w:rsidP="00BE0035">
            <w:pPr>
              <w:autoSpaceDE w:val="0"/>
              <w:autoSpaceDN w:val="0"/>
              <w:adjustRightInd w:val="0"/>
              <w:spacing w:after="0" w:line="240" w:lineRule="auto"/>
              <w:rPr>
                <w:rFonts w:ascii="Times New Roman" w:hAnsi="Times New Roman"/>
                <w:b/>
                <w:bCs/>
                <w:i/>
                <w:color w:val="000000"/>
                <w:sz w:val="24"/>
                <w:szCs w:val="24"/>
                <w:lang w:eastAsia="ru-RU"/>
              </w:rPr>
            </w:pPr>
            <w:r w:rsidRPr="004E19EB">
              <w:rPr>
                <w:rFonts w:ascii="Times New Roman" w:hAnsi="Times New Roman"/>
                <w:b/>
                <w:bCs/>
                <w:i/>
                <w:color w:val="000000"/>
                <w:sz w:val="24"/>
                <w:szCs w:val="24"/>
                <w:lang w:eastAsia="ru-RU"/>
              </w:rPr>
              <w:t>Переводной экзамен</w:t>
            </w:r>
          </w:p>
          <w:p w:rsidR="00E14A10" w:rsidRPr="004E19EB" w:rsidRDefault="00BE0035" w:rsidP="00BE0035">
            <w:pPr>
              <w:autoSpaceDE w:val="0"/>
              <w:autoSpaceDN w:val="0"/>
              <w:adjustRightInd w:val="0"/>
              <w:spacing w:after="0" w:line="240" w:lineRule="auto"/>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Гамма, два этюда, две пьесы или крупная форма</w:t>
            </w:r>
            <w:r w:rsidRPr="004E19EB">
              <w:rPr>
                <w:rFonts w:ascii="Times New Roman" w:eastAsia="Times New Roman" w:hAnsi="Times New Roman"/>
                <w:color w:val="000000"/>
                <w:sz w:val="24"/>
                <w:szCs w:val="24"/>
                <w:lang w:eastAsia="ru-RU"/>
              </w:rPr>
              <w:t xml:space="preserve"> </w:t>
            </w:r>
          </w:p>
        </w:tc>
        <w:tc>
          <w:tcPr>
            <w:tcW w:w="4626" w:type="dxa"/>
          </w:tcPr>
          <w:p w:rsidR="00E14A10" w:rsidRPr="004E19EB" w:rsidRDefault="00E14A10" w:rsidP="000460AE">
            <w:pPr>
              <w:autoSpaceDE w:val="0"/>
              <w:autoSpaceDN w:val="0"/>
              <w:adjustRightInd w:val="0"/>
              <w:spacing w:after="0" w:line="240" w:lineRule="auto"/>
              <w:rPr>
                <w:rFonts w:ascii="Times New Roman" w:hAnsi="Times New Roman"/>
                <w:i/>
                <w:iCs/>
                <w:color w:val="000000"/>
                <w:sz w:val="24"/>
                <w:szCs w:val="24"/>
                <w:lang w:eastAsia="ru-RU"/>
              </w:rPr>
            </w:pPr>
            <w:r w:rsidRPr="004E19EB">
              <w:rPr>
                <w:rFonts w:ascii="Times New Roman" w:hAnsi="Times New Roman"/>
                <w:i/>
                <w:iCs/>
                <w:color w:val="000000"/>
                <w:sz w:val="24"/>
                <w:szCs w:val="24"/>
                <w:lang w:eastAsia="ru-RU"/>
              </w:rPr>
              <w:t>Вариант 1</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Гамма Ре мажор, двойные ноты</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Мазас К. Этюд № 30</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Донт Я. Соч.37 Этюд № 6</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Роде П. Концерт №8, 1 часть, 1 соло</w:t>
            </w:r>
          </w:p>
          <w:p w:rsidR="00E14A10" w:rsidRPr="004E19EB" w:rsidRDefault="00E14A10" w:rsidP="000460AE">
            <w:pPr>
              <w:autoSpaceDE w:val="0"/>
              <w:autoSpaceDN w:val="0"/>
              <w:adjustRightInd w:val="0"/>
              <w:spacing w:after="0" w:line="240" w:lineRule="auto"/>
              <w:rPr>
                <w:rFonts w:ascii="Times New Roman" w:hAnsi="Times New Roman"/>
                <w:i/>
                <w:iCs/>
                <w:color w:val="000000"/>
                <w:sz w:val="24"/>
                <w:szCs w:val="24"/>
                <w:lang w:eastAsia="ru-RU"/>
              </w:rPr>
            </w:pPr>
            <w:r w:rsidRPr="004E19EB">
              <w:rPr>
                <w:rFonts w:ascii="Times New Roman" w:hAnsi="Times New Roman"/>
                <w:i/>
                <w:iCs/>
                <w:color w:val="000000"/>
                <w:sz w:val="24"/>
                <w:szCs w:val="24"/>
                <w:lang w:eastAsia="ru-RU"/>
              </w:rPr>
              <w:t>Вариант 2</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Гамма ми минор, двойные ноты</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Донт Я. Соч.37. Этюд № 6</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Крейцер Р. Этюд № 2 До мажор</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Данкля Ш. Концертное соло № 3</w:t>
            </w:r>
          </w:p>
          <w:p w:rsidR="00E14A10" w:rsidRPr="004E19EB" w:rsidRDefault="00E14A10" w:rsidP="000460AE">
            <w:pPr>
              <w:autoSpaceDE w:val="0"/>
              <w:autoSpaceDN w:val="0"/>
              <w:adjustRightInd w:val="0"/>
              <w:spacing w:after="0" w:line="240" w:lineRule="auto"/>
              <w:rPr>
                <w:rFonts w:ascii="Times New Roman" w:hAnsi="Times New Roman"/>
                <w:i/>
                <w:iCs/>
                <w:color w:val="000000"/>
                <w:sz w:val="24"/>
                <w:szCs w:val="24"/>
                <w:lang w:eastAsia="ru-RU"/>
              </w:rPr>
            </w:pPr>
            <w:r w:rsidRPr="004E19EB">
              <w:rPr>
                <w:rFonts w:ascii="Times New Roman" w:hAnsi="Times New Roman"/>
                <w:i/>
                <w:iCs/>
                <w:color w:val="000000"/>
                <w:sz w:val="24"/>
                <w:szCs w:val="24"/>
                <w:lang w:eastAsia="ru-RU"/>
              </w:rPr>
              <w:t>Вариант 3</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Гамма Фа мажор, двойные ноты</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Данкля Ш. Этюд № 1</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Крейцер Р. Этюд № 7</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Шпор Л. Концерт № 2: 1 часть</w:t>
            </w:r>
          </w:p>
          <w:p w:rsidR="00E14A10" w:rsidRPr="004E19EB" w:rsidRDefault="00E14A10" w:rsidP="000460AE">
            <w:pPr>
              <w:autoSpaceDE w:val="0"/>
              <w:autoSpaceDN w:val="0"/>
              <w:adjustRightInd w:val="0"/>
              <w:spacing w:after="0" w:line="240" w:lineRule="auto"/>
              <w:rPr>
                <w:rFonts w:ascii="Times New Roman" w:hAnsi="Times New Roman"/>
                <w:i/>
                <w:iCs/>
                <w:color w:val="000000"/>
                <w:sz w:val="24"/>
                <w:szCs w:val="24"/>
                <w:lang w:eastAsia="ru-RU"/>
              </w:rPr>
            </w:pPr>
            <w:r w:rsidRPr="004E19EB">
              <w:rPr>
                <w:rFonts w:ascii="Times New Roman" w:hAnsi="Times New Roman"/>
                <w:i/>
                <w:iCs/>
                <w:color w:val="000000"/>
                <w:sz w:val="24"/>
                <w:szCs w:val="24"/>
                <w:lang w:eastAsia="ru-RU"/>
              </w:rPr>
              <w:t>Вариант 4</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Гамма Си-бемоль мажор, двойные ноты</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Крейцер Р. Этюд № 35</w:t>
            </w:r>
          </w:p>
          <w:p w:rsidR="00E14A10" w:rsidRPr="004E19EB" w:rsidRDefault="00E14A10"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Данкля Ш. Этюд № 13</w:t>
            </w:r>
          </w:p>
          <w:p w:rsidR="00E14A10" w:rsidRPr="004E19EB" w:rsidRDefault="00E14A10" w:rsidP="000460AE">
            <w:pPr>
              <w:autoSpaceDE w:val="0"/>
              <w:autoSpaceDN w:val="0"/>
              <w:adjustRightInd w:val="0"/>
              <w:spacing w:after="0" w:line="240" w:lineRule="auto"/>
              <w:rPr>
                <w:rFonts w:ascii="Times New Roman" w:eastAsia="Times New Roman" w:hAnsi="Times New Roman"/>
                <w:color w:val="000000"/>
                <w:sz w:val="24"/>
                <w:szCs w:val="24"/>
                <w:lang w:eastAsia="ru-RU"/>
              </w:rPr>
            </w:pPr>
            <w:r w:rsidRPr="004E19EB">
              <w:rPr>
                <w:rFonts w:ascii="Times New Roman" w:hAnsi="Times New Roman"/>
                <w:color w:val="000000"/>
                <w:sz w:val="24"/>
                <w:szCs w:val="24"/>
                <w:lang w:eastAsia="ru-RU"/>
              </w:rPr>
              <w:t>Витали Т. Чакона</w:t>
            </w:r>
          </w:p>
        </w:tc>
      </w:tr>
    </w:tbl>
    <w:p w:rsidR="00951F94" w:rsidRPr="004E19EB" w:rsidRDefault="00951F94" w:rsidP="00362C08">
      <w:pPr>
        <w:spacing w:after="0" w:line="240" w:lineRule="auto"/>
        <w:ind w:firstLine="708"/>
        <w:jc w:val="center"/>
        <w:rPr>
          <w:rFonts w:ascii="Times New Roman" w:eastAsia="Times New Roman" w:hAnsi="Times New Roman"/>
          <w:color w:val="000000"/>
          <w:sz w:val="24"/>
          <w:szCs w:val="24"/>
          <w:lang w:eastAsia="ru-RU"/>
        </w:rPr>
      </w:pPr>
    </w:p>
    <w:p w:rsidR="00362C08" w:rsidRPr="004E19EB" w:rsidRDefault="00362C08" w:rsidP="00362C08">
      <w:pPr>
        <w:spacing w:after="0" w:line="240" w:lineRule="auto"/>
        <w:ind w:firstLine="708"/>
        <w:jc w:val="center"/>
        <w:rPr>
          <w:rFonts w:ascii="Times New Roman" w:eastAsia="Times New Roman" w:hAnsi="Times New Roman"/>
          <w:color w:val="000000"/>
          <w:sz w:val="24"/>
          <w:szCs w:val="24"/>
          <w:lang w:eastAsia="ru-RU"/>
        </w:rPr>
      </w:pPr>
    </w:p>
    <w:p w:rsidR="00362C08" w:rsidRPr="004E19EB" w:rsidRDefault="00362C08" w:rsidP="00362C08">
      <w:pPr>
        <w:spacing w:after="0" w:line="240" w:lineRule="auto"/>
        <w:ind w:firstLine="708"/>
        <w:jc w:val="center"/>
        <w:rPr>
          <w:rFonts w:ascii="Times New Roman" w:eastAsia="Times New Roman" w:hAnsi="Times New Roman"/>
          <w:color w:val="000000"/>
          <w:sz w:val="24"/>
          <w:szCs w:val="24"/>
          <w:lang w:eastAsia="ru-RU"/>
        </w:rPr>
      </w:pPr>
    </w:p>
    <w:p w:rsidR="00362C08" w:rsidRPr="004E19EB" w:rsidRDefault="00362C08" w:rsidP="00362C08">
      <w:pPr>
        <w:spacing w:after="0" w:line="240" w:lineRule="auto"/>
        <w:ind w:firstLine="708"/>
        <w:jc w:val="center"/>
        <w:rPr>
          <w:rFonts w:ascii="Times New Roman" w:eastAsia="Times New Roman" w:hAnsi="Times New Roman"/>
          <w:color w:val="000000"/>
          <w:sz w:val="24"/>
          <w:szCs w:val="24"/>
          <w:lang w:eastAsia="ru-RU"/>
        </w:rPr>
      </w:pPr>
    </w:p>
    <w:p w:rsidR="00362C08" w:rsidRPr="004E19EB" w:rsidRDefault="00362C08" w:rsidP="00362C08">
      <w:pPr>
        <w:spacing w:after="0" w:line="240" w:lineRule="auto"/>
        <w:ind w:firstLine="708"/>
        <w:jc w:val="center"/>
        <w:rPr>
          <w:rFonts w:ascii="Times New Roman" w:eastAsia="Times New Roman" w:hAnsi="Times New Roman"/>
          <w:color w:val="000000"/>
          <w:sz w:val="24"/>
          <w:szCs w:val="24"/>
          <w:lang w:eastAsia="ru-RU"/>
        </w:rPr>
      </w:pPr>
    </w:p>
    <w:p w:rsidR="00362C08" w:rsidRPr="004E19EB" w:rsidRDefault="00362C08" w:rsidP="00362C08">
      <w:pPr>
        <w:spacing w:after="0" w:line="240" w:lineRule="auto"/>
        <w:ind w:firstLine="708"/>
        <w:jc w:val="center"/>
        <w:rPr>
          <w:rFonts w:ascii="Times New Roman" w:eastAsia="Times New Roman" w:hAnsi="Times New Roman"/>
          <w:color w:val="000000"/>
          <w:sz w:val="24"/>
          <w:szCs w:val="24"/>
          <w:lang w:eastAsia="ru-RU"/>
        </w:rPr>
      </w:pPr>
    </w:p>
    <w:p w:rsidR="00362C08" w:rsidRPr="004E19EB" w:rsidRDefault="00362C08" w:rsidP="00362C08">
      <w:pPr>
        <w:spacing w:after="0" w:line="240" w:lineRule="auto"/>
        <w:ind w:firstLine="706"/>
        <w:jc w:val="center"/>
        <w:rPr>
          <w:rFonts w:ascii="Times New Roman" w:eastAsia="Times New Roman" w:hAnsi="Times New Roman"/>
          <w:b/>
          <w:color w:val="000000"/>
          <w:sz w:val="24"/>
          <w:szCs w:val="24"/>
          <w:lang w:eastAsia="ru-RU"/>
        </w:rPr>
      </w:pPr>
      <w:r w:rsidRPr="004E19EB">
        <w:rPr>
          <w:rFonts w:ascii="Times New Roman" w:eastAsia="Times New Roman" w:hAnsi="Times New Roman"/>
          <w:b/>
          <w:color w:val="000000"/>
          <w:sz w:val="24"/>
          <w:szCs w:val="24"/>
          <w:lang w:eastAsia="ru-RU"/>
        </w:rPr>
        <w:t>Требования к итоговой аттестации.</w:t>
      </w:r>
    </w:p>
    <w:p w:rsidR="00362C08" w:rsidRPr="004E19EB" w:rsidRDefault="00362C08" w:rsidP="00362C08">
      <w:pPr>
        <w:spacing w:after="0" w:line="240" w:lineRule="auto"/>
        <w:ind w:firstLine="706"/>
        <w:jc w:val="right"/>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5566"/>
      </w:tblGrid>
      <w:tr w:rsidR="00362C08" w:rsidRPr="004E19EB" w:rsidTr="00362C08">
        <w:trPr>
          <w:jc w:val="center"/>
        </w:trPr>
        <w:tc>
          <w:tcPr>
            <w:tcW w:w="3703" w:type="dxa"/>
          </w:tcPr>
          <w:p w:rsidR="00362C08" w:rsidRPr="004E19EB" w:rsidRDefault="00362C08" w:rsidP="00362C08">
            <w:pPr>
              <w:spacing w:after="0" w:line="240" w:lineRule="atLeast"/>
              <w:jc w:val="center"/>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Форма итоговой аттестации/ Требования</w:t>
            </w:r>
          </w:p>
        </w:tc>
        <w:tc>
          <w:tcPr>
            <w:tcW w:w="5566" w:type="dxa"/>
          </w:tcPr>
          <w:p w:rsidR="00362C08" w:rsidRPr="004E19EB" w:rsidRDefault="00362C08" w:rsidP="00362C08">
            <w:pPr>
              <w:spacing w:after="0" w:line="240" w:lineRule="auto"/>
              <w:jc w:val="center"/>
              <w:rPr>
                <w:rFonts w:ascii="Times New Roman" w:eastAsia="Times New Roman" w:hAnsi="Times New Roman"/>
                <w:color w:val="000000"/>
                <w:sz w:val="24"/>
                <w:szCs w:val="24"/>
                <w:lang w:eastAsia="ru-RU"/>
              </w:rPr>
            </w:pPr>
            <w:r w:rsidRPr="004E19EB">
              <w:rPr>
                <w:rFonts w:ascii="Times New Roman" w:eastAsia="Times New Roman" w:hAnsi="Times New Roman"/>
                <w:color w:val="000000"/>
                <w:sz w:val="24"/>
                <w:szCs w:val="24"/>
                <w:lang w:eastAsia="ru-RU"/>
              </w:rPr>
              <w:t>Содержание итоговой аттестации.</w:t>
            </w:r>
          </w:p>
          <w:p w:rsidR="00362C08" w:rsidRPr="004E19EB" w:rsidRDefault="00362C08" w:rsidP="00362C08">
            <w:pPr>
              <w:autoSpaceDE w:val="0"/>
              <w:autoSpaceDN w:val="0"/>
              <w:adjustRightInd w:val="0"/>
              <w:spacing w:after="0" w:line="240" w:lineRule="auto"/>
              <w:jc w:val="center"/>
              <w:rPr>
                <w:rFonts w:ascii="Times New Roman" w:hAnsi="Times New Roman"/>
                <w:bCs/>
                <w:color w:val="000000"/>
                <w:sz w:val="24"/>
                <w:szCs w:val="24"/>
                <w:lang w:eastAsia="ru-RU"/>
              </w:rPr>
            </w:pPr>
            <w:r w:rsidRPr="004E19EB">
              <w:rPr>
                <w:rFonts w:ascii="Times New Roman" w:hAnsi="Times New Roman"/>
                <w:bCs/>
                <w:color w:val="000000"/>
                <w:sz w:val="24"/>
                <w:szCs w:val="24"/>
                <w:lang w:eastAsia="ru-RU"/>
              </w:rPr>
              <w:t>Примеры экзаменационных программ.</w:t>
            </w:r>
          </w:p>
        </w:tc>
      </w:tr>
      <w:tr w:rsidR="00362C08" w:rsidRPr="004E19EB" w:rsidTr="00362C08">
        <w:trPr>
          <w:jc w:val="center"/>
        </w:trPr>
        <w:tc>
          <w:tcPr>
            <w:tcW w:w="3703" w:type="dxa"/>
          </w:tcPr>
          <w:p w:rsidR="00362C08" w:rsidRPr="004E19EB" w:rsidRDefault="00362C08" w:rsidP="00362C08">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В выпускном классе учащийся может пройти одну или две программы. В</w:t>
            </w:r>
          </w:p>
          <w:p w:rsidR="00362C08" w:rsidRPr="004E19EB" w:rsidRDefault="00362C08" w:rsidP="00362C08">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некоторых случаях может повторить произведение ранее исполнявшееся.</w:t>
            </w:r>
          </w:p>
          <w:p w:rsidR="00362C08" w:rsidRPr="004E19EB" w:rsidRDefault="00362C08" w:rsidP="00362C08">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В течение года ученик должен иметь возможность обыгрывать ее на классных</w:t>
            </w:r>
          </w:p>
          <w:p w:rsidR="00362C08" w:rsidRPr="004E19EB" w:rsidRDefault="00362C08" w:rsidP="00362C08">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вечерах и школьных концертах.</w:t>
            </w:r>
          </w:p>
          <w:p w:rsidR="00362C08" w:rsidRPr="004E19EB" w:rsidRDefault="00362C08" w:rsidP="00362C08">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Программа должна быть построена с учетом индивидуальных возможностей</w:t>
            </w:r>
          </w:p>
          <w:p w:rsidR="00362C08" w:rsidRPr="004E19EB" w:rsidRDefault="00362C08" w:rsidP="00362C08">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ученика, показать его с лучшей стороны.</w:t>
            </w:r>
          </w:p>
          <w:p w:rsidR="00362C08" w:rsidRPr="004E19EB" w:rsidRDefault="00362C08" w:rsidP="000460AE">
            <w:pPr>
              <w:spacing w:after="0" w:line="240" w:lineRule="atLeast"/>
              <w:rPr>
                <w:rFonts w:ascii="Times New Roman" w:hAnsi="Times New Roman"/>
                <w:b/>
                <w:i/>
                <w:sz w:val="24"/>
                <w:szCs w:val="24"/>
              </w:rPr>
            </w:pPr>
            <w:r w:rsidRPr="004E19EB">
              <w:rPr>
                <w:rFonts w:ascii="Times New Roman" w:hAnsi="Times New Roman"/>
                <w:b/>
                <w:i/>
                <w:sz w:val="24"/>
                <w:szCs w:val="24"/>
              </w:rPr>
              <w:lastRenderedPageBreak/>
              <w:t>Выпускной экзамен:</w:t>
            </w:r>
          </w:p>
          <w:p w:rsidR="00362C08" w:rsidRPr="004E19EB" w:rsidRDefault="00362C08" w:rsidP="000460AE">
            <w:pPr>
              <w:spacing w:after="0" w:line="240" w:lineRule="atLeast"/>
              <w:rPr>
                <w:rFonts w:ascii="Times New Roman" w:hAnsi="Times New Roman"/>
                <w:sz w:val="24"/>
                <w:szCs w:val="24"/>
              </w:rPr>
            </w:pPr>
            <w:r w:rsidRPr="004E19EB">
              <w:rPr>
                <w:rFonts w:ascii="Times New Roman" w:hAnsi="Times New Roman"/>
                <w:sz w:val="24"/>
                <w:szCs w:val="24"/>
              </w:rPr>
              <w:t>1. Два этюда</w:t>
            </w:r>
          </w:p>
          <w:p w:rsidR="00362C08" w:rsidRPr="004E19EB" w:rsidRDefault="00362C08" w:rsidP="000460AE">
            <w:pPr>
              <w:spacing w:after="0" w:line="240" w:lineRule="atLeast"/>
              <w:rPr>
                <w:rFonts w:ascii="Times New Roman" w:hAnsi="Times New Roman"/>
                <w:sz w:val="24"/>
                <w:szCs w:val="24"/>
              </w:rPr>
            </w:pPr>
            <w:r w:rsidRPr="004E19EB">
              <w:rPr>
                <w:rFonts w:ascii="Times New Roman" w:hAnsi="Times New Roman"/>
                <w:sz w:val="24"/>
                <w:szCs w:val="24"/>
              </w:rPr>
              <w:t>2. Барочная соната: 1-2 или 3-4 части</w:t>
            </w:r>
          </w:p>
          <w:p w:rsidR="00362C08" w:rsidRPr="004E19EB" w:rsidRDefault="00362C08" w:rsidP="000460AE">
            <w:pPr>
              <w:spacing w:after="0" w:line="240" w:lineRule="atLeast"/>
              <w:rPr>
                <w:rFonts w:ascii="Times New Roman" w:hAnsi="Times New Roman"/>
                <w:sz w:val="24"/>
                <w:szCs w:val="24"/>
              </w:rPr>
            </w:pPr>
            <w:r w:rsidRPr="004E19EB">
              <w:rPr>
                <w:rFonts w:ascii="Times New Roman" w:hAnsi="Times New Roman"/>
                <w:sz w:val="24"/>
                <w:szCs w:val="24"/>
              </w:rPr>
              <w:t>3. Концерт: 1 или 2-3 части</w:t>
            </w:r>
          </w:p>
          <w:p w:rsidR="00362C08" w:rsidRPr="004E19EB" w:rsidRDefault="00362C08" w:rsidP="000460AE">
            <w:pPr>
              <w:spacing w:after="0" w:line="240" w:lineRule="atLeast"/>
              <w:rPr>
                <w:rFonts w:ascii="Times New Roman" w:hAnsi="Times New Roman"/>
                <w:sz w:val="24"/>
                <w:szCs w:val="24"/>
              </w:rPr>
            </w:pPr>
            <w:r w:rsidRPr="004E19EB">
              <w:rPr>
                <w:rFonts w:ascii="Times New Roman" w:hAnsi="Times New Roman"/>
                <w:sz w:val="24"/>
                <w:szCs w:val="24"/>
              </w:rPr>
              <w:t>4. Пьеса виртуозного характера</w:t>
            </w:r>
          </w:p>
          <w:p w:rsidR="00362C08" w:rsidRPr="004E19EB" w:rsidRDefault="00362C08" w:rsidP="000460AE">
            <w:pPr>
              <w:spacing w:after="0" w:line="240" w:lineRule="atLeast"/>
              <w:rPr>
                <w:rFonts w:ascii="Times New Roman" w:hAnsi="Times New Roman"/>
                <w:sz w:val="24"/>
                <w:szCs w:val="24"/>
                <w:highlight w:val="yellow"/>
              </w:rPr>
            </w:pPr>
          </w:p>
        </w:tc>
        <w:tc>
          <w:tcPr>
            <w:tcW w:w="5566" w:type="dxa"/>
          </w:tcPr>
          <w:p w:rsidR="00362C08" w:rsidRPr="004E19EB" w:rsidRDefault="00362C08" w:rsidP="000460AE">
            <w:pPr>
              <w:autoSpaceDE w:val="0"/>
              <w:autoSpaceDN w:val="0"/>
              <w:adjustRightInd w:val="0"/>
              <w:spacing w:after="0" w:line="240" w:lineRule="auto"/>
              <w:rPr>
                <w:rFonts w:ascii="Times New Roman" w:hAnsi="Times New Roman"/>
                <w:i/>
                <w:iCs/>
                <w:color w:val="000000"/>
                <w:sz w:val="24"/>
                <w:szCs w:val="24"/>
                <w:lang w:eastAsia="ru-RU"/>
              </w:rPr>
            </w:pPr>
            <w:r w:rsidRPr="004E19EB">
              <w:rPr>
                <w:rFonts w:ascii="Times New Roman" w:hAnsi="Times New Roman"/>
                <w:i/>
                <w:iCs/>
                <w:color w:val="000000"/>
                <w:sz w:val="24"/>
                <w:szCs w:val="24"/>
                <w:lang w:eastAsia="ru-RU"/>
              </w:rPr>
              <w:lastRenderedPageBreak/>
              <w:t>Вариант 1</w:t>
            </w:r>
          </w:p>
          <w:p w:rsidR="00362C08" w:rsidRPr="004E19EB" w:rsidRDefault="00362C08" w:rsidP="000460AE">
            <w:pPr>
              <w:autoSpaceDE w:val="0"/>
              <w:autoSpaceDN w:val="0"/>
              <w:adjustRightInd w:val="0"/>
              <w:spacing w:after="0" w:line="240" w:lineRule="auto"/>
              <w:rPr>
                <w:rFonts w:ascii="Times New Roman" w:hAnsi="Times New Roman"/>
                <w:iCs/>
                <w:color w:val="000000"/>
                <w:sz w:val="24"/>
                <w:szCs w:val="24"/>
                <w:lang w:eastAsia="ru-RU"/>
              </w:rPr>
            </w:pPr>
            <w:r w:rsidRPr="004E19EB">
              <w:rPr>
                <w:rFonts w:ascii="Times New Roman" w:hAnsi="Times New Roman"/>
                <w:iCs/>
                <w:color w:val="000000"/>
                <w:sz w:val="24"/>
                <w:szCs w:val="24"/>
                <w:lang w:eastAsia="ru-RU"/>
              </w:rPr>
              <w:t xml:space="preserve">Крейцер </w:t>
            </w:r>
            <w:r w:rsidR="00AC159E" w:rsidRPr="004E19EB">
              <w:rPr>
                <w:rFonts w:ascii="Times New Roman" w:hAnsi="Times New Roman"/>
                <w:iCs/>
                <w:color w:val="000000"/>
                <w:sz w:val="24"/>
                <w:szCs w:val="24"/>
                <w:lang w:eastAsia="ru-RU"/>
              </w:rPr>
              <w:t xml:space="preserve">Р. </w:t>
            </w:r>
            <w:r w:rsidRPr="004E19EB">
              <w:rPr>
                <w:rFonts w:ascii="Times New Roman" w:hAnsi="Times New Roman"/>
                <w:iCs/>
                <w:color w:val="000000"/>
                <w:sz w:val="24"/>
                <w:szCs w:val="24"/>
                <w:lang w:eastAsia="ru-RU"/>
              </w:rPr>
              <w:t>Этюды №</w:t>
            </w:r>
            <w:r w:rsidR="00AC159E" w:rsidRPr="004E19EB">
              <w:rPr>
                <w:rFonts w:ascii="Times New Roman" w:hAnsi="Times New Roman"/>
                <w:iCs/>
                <w:color w:val="000000"/>
                <w:sz w:val="24"/>
                <w:szCs w:val="24"/>
                <w:lang w:eastAsia="ru-RU"/>
              </w:rPr>
              <w:t xml:space="preserve">№ </w:t>
            </w:r>
            <w:r w:rsidRPr="004E19EB">
              <w:rPr>
                <w:rFonts w:ascii="Times New Roman" w:hAnsi="Times New Roman"/>
                <w:iCs/>
                <w:color w:val="000000"/>
                <w:sz w:val="24"/>
                <w:szCs w:val="24"/>
                <w:lang w:eastAsia="ru-RU"/>
              </w:rPr>
              <w:t xml:space="preserve">10, 35 </w:t>
            </w:r>
          </w:p>
          <w:p w:rsidR="00362C08" w:rsidRPr="004E19EB" w:rsidRDefault="00362C08"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Валентини В. Соната ля минор, две части</w:t>
            </w:r>
          </w:p>
          <w:p w:rsidR="00362C08" w:rsidRPr="004E19EB" w:rsidRDefault="00362C08"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Комаровский А. Концерт Ля мажор, 1 часть</w:t>
            </w:r>
          </w:p>
          <w:p w:rsidR="00362C08" w:rsidRPr="004E19EB" w:rsidRDefault="00362C08"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Рамо Ж.Ф. Тамбурин</w:t>
            </w:r>
          </w:p>
          <w:p w:rsidR="00362C08" w:rsidRPr="004E19EB" w:rsidRDefault="00362C08" w:rsidP="000460AE">
            <w:pPr>
              <w:autoSpaceDE w:val="0"/>
              <w:autoSpaceDN w:val="0"/>
              <w:adjustRightInd w:val="0"/>
              <w:spacing w:after="0" w:line="240" w:lineRule="auto"/>
              <w:rPr>
                <w:rFonts w:ascii="Times New Roman" w:hAnsi="Times New Roman"/>
                <w:i/>
                <w:iCs/>
                <w:color w:val="000000"/>
                <w:sz w:val="24"/>
                <w:szCs w:val="24"/>
                <w:lang w:eastAsia="ru-RU"/>
              </w:rPr>
            </w:pPr>
            <w:r w:rsidRPr="004E19EB">
              <w:rPr>
                <w:rFonts w:ascii="Times New Roman" w:hAnsi="Times New Roman"/>
                <w:i/>
                <w:iCs/>
                <w:color w:val="000000"/>
                <w:sz w:val="24"/>
                <w:szCs w:val="24"/>
                <w:lang w:eastAsia="ru-RU"/>
              </w:rPr>
              <w:t>Вариант 2</w:t>
            </w:r>
          </w:p>
          <w:p w:rsidR="00362C08" w:rsidRPr="004E19EB" w:rsidRDefault="00362C08" w:rsidP="000460AE">
            <w:pPr>
              <w:autoSpaceDE w:val="0"/>
              <w:autoSpaceDN w:val="0"/>
              <w:adjustRightInd w:val="0"/>
              <w:spacing w:after="0" w:line="240" w:lineRule="auto"/>
              <w:rPr>
                <w:rFonts w:ascii="Times New Roman" w:hAnsi="Times New Roman"/>
                <w:iCs/>
                <w:color w:val="000000"/>
                <w:sz w:val="24"/>
                <w:szCs w:val="24"/>
                <w:lang w:eastAsia="ru-RU"/>
              </w:rPr>
            </w:pPr>
            <w:r w:rsidRPr="004E19EB">
              <w:rPr>
                <w:rFonts w:ascii="Times New Roman" w:hAnsi="Times New Roman"/>
                <w:iCs/>
                <w:color w:val="000000"/>
                <w:sz w:val="24"/>
                <w:szCs w:val="24"/>
                <w:lang w:eastAsia="ru-RU"/>
              </w:rPr>
              <w:t>Р</w:t>
            </w:r>
            <w:r w:rsidR="00AC159E" w:rsidRPr="004E19EB">
              <w:rPr>
                <w:rFonts w:ascii="Times New Roman" w:hAnsi="Times New Roman"/>
                <w:iCs/>
                <w:color w:val="000000"/>
                <w:sz w:val="24"/>
                <w:szCs w:val="24"/>
                <w:lang w:eastAsia="ru-RU"/>
              </w:rPr>
              <w:t>о</w:t>
            </w:r>
            <w:r w:rsidRPr="004E19EB">
              <w:rPr>
                <w:rFonts w:ascii="Times New Roman" w:hAnsi="Times New Roman"/>
                <w:iCs/>
                <w:color w:val="000000"/>
                <w:sz w:val="24"/>
                <w:szCs w:val="24"/>
                <w:lang w:eastAsia="ru-RU"/>
              </w:rPr>
              <w:t xml:space="preserve">де </w:t>
            </w:r>
            <w:r w:rsidR="00AC159E" w:rsidRPr="004E19EB">
              <w:rPr>
                <w:rFonts w:ascii="Times New Roman" w:hAnsi="Times New Roman"/>
                <w:iCs/>
                <w:color w:val="000000"/>
                <w:sz w:val="24"/>
                <w:szCs w:val="24"/>
                <w:lang w:eastAsia="ru-RU"/>
              </w:rPr>
              <w:t xml:space="preserve">П. </w:t>
            </w:r>
            <w:r w:rsidRPr="004E19EB">
              <w:rPr>
                <w:rFonts w:ascii="Times New Roman" w:hAnsi="Times New Roman"/>
                <w:iCs/>
                <w:color w:val="000000"/>
                <w:sz w:val="24"/>
                <w:szCs w:val="24"/>
                <w:lang w:eastAsia="ru-RU"/>
              </w:rPr>
              <w:t>Этюды №</w:t>
            </w:r>
            <w:r w:rsidR="00AC159E" w:rsidRPr="004E19EB">
              <w:rPr>
                <w:rFonts w:ascii="Times New Roman" w:hAnsi="Times New Roman"/>
                <w:iCs/>
                <w:color w:val="000000"/>
                <w:sz w:val="24"/>
                <w:szCs w:val="24"/>
                <w:lang w:eastAsia="ru-RU"/>
              </w:rPr>
              <w:t xml:space="preserve">№ </w:t>
            </w:r>
            <w:r w:rsidRPr="004E19EB">
              <w:rPr>
                <w:rFonts w:ascii="Times New Roman" w:hAnsi="Times New Roman"/>
                <w:iCs/>
                <w:color w:val="000000"/>
                <w:sz w:val="24"/>
                <w:szCs w:val="24"/>
                <w:lang w:eastAsia="ru-RU"/>
              </w:rPr>
              <w:t>2, 9</w:t>
            </w:r>
          </w:p>
          <w:p w:rsidR="00362C08" w:rsidRPr="004E19EB" w:rsidRDefault="00362C08"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Корелли А. Соната ми минор: 1,2 части</w:t>
            </w:r>
          </w:p>
          <w:p w:rsidR="00362C08" w:rsidRPr="004E19EB" w:rsidRDefault="00362C08"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Виотти Дж. Концерт № 20: 1 часть</w:t>
            </w:r>
          </w:p>
          <w:p w:rsidR="00362C08" w:rsidRPr="004E19EB" w:rsidRDefault="00362C08"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Прокофьев С. Русский танец</w:t>
            </w:r>
          </w:p>
          <w:p w:rsidR="00362C08" w:rsidRPr="004E19EB" w:rsidRDefault="00362C08" w:rsidP="000460AE">
            <w:pPr>
              <w:autoSpaceDE w:val="0"/>
              <w:autoSpaceDN w:val="0"/>
              <w:adjustRightInd w:val="0"/>
              <w:spacing w:after="0" w:line="240" w:lineRule="auto"/>
              <w:rPr>
                <w:rFonts w:ascii="Times New Roman" w:hAnsi="Times New Roman"/>
                <w:i/>
                <w:iCs/>
                <w:color w:val="000000"/>
                <w:sz w:val="24"/>
                <w:szCs w:val="24"/>
                <w:lang w:eastAsia="ru-RU"/>
              </w:rPr>
            </w:pPr>
            <w:r w:rsidRPr="004E19EB">
              <w:rPr>
                <w:rFonts w:ascii="Times New Roman" w:hAnsi="Times New Roman"/>
                <w:i/>
                <w:iCs/>
                <w:color w:val="000000"/>
                <w:sz w:val="24"/>
                <w:szCs w:val="24"/>
                <w:lang w:eastAsia="ru-RU"/>
              </w:rPr>
              <w:t>Вариант 3</w:t>
            </w:r>
          </w:p>
          <w:p w:rsidR="00362C08" w:rsidRPr="004E19EB" w:rsidRDefault="00AC159E" w:rsidP="000460AE">
            <w:pPr>
              <w:autoSpaceDE w:val="0"/>
              <w:autoSpaceDN w:val="0"/>
              <w:adjustRightInd w:val="0"/>
              <w:spacing w:after="0" w:line="240" w:lineRule="auto"/>
              <w:rPr>
                <w:rFonts w:ascii="Times New Roman" w:hAnsi="Times New Roman"/>
                <w:iCs/>
                <w:color w:val="000000"/>
                <w:sz w:val="24"/>
                <w:szCs w:val="24"/>
                <w:lang w:eastAsia="ru-RU"/>
              </w:rPr>
            </w:pPr>
            <w:r w:rsidRPr="004E19EB">
              <w:rPr>
                <w:rFonts w:ascii="Times New Roman" w:hAnsi="Times New Roman"/>
                <w:iCs/>
                <w:color w:val="000000"/>
                <w:sz w:val="24"/>
                <w:szCs w:val="24"/>
                <w:lang w:eastAsia="ru-RU"/>
              </w:rPr>
              <w:t>Крейцер №№16, 42</w:t>
            </w:r>
          </w:p>
          <w:p w:rsidR="00362C08" w:rsidRPr="004E19EB" w:rsidRDefault="00362C08"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Гендель Г.Ф. Соната Ми мажор: 1,2 части</w:t>
            </w:r>
          </w:p>
          <w:p w:rsidR="00362C08" w:rsidRPr="004E19EB" w:rsidRDefault="00362C08"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Вьетан А. Фантазия-аппассионата</w:t>
            </w:r>
          </w:p>
          <w:p w:rsidR="00362C08" w:rsidRPr="004E19EB" w:rsidRDefault="00362C08"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Шер А. Бабочки</w:t>
            </w:r>
          </w:p>
          <w:p w:rsidR="00362C08" w:rsidRPr="004E19EB" w:rsidRDefault="00362C08" w:rsidP="000460AE">
            <w:pPr>
              <w:autoSpaceDE w:val="0"/>
              <w:autoSpaceDN w:val="0"/>
              <w:adjustRightInd w:val="0"/>
              <w:spacing w:after="0" w:line="240" w:lineRule="auto"/>
              <w:rPr>
                <w:rFonts w:ascii="Times New Roman" w:hAnsi="Times New Roman"/>
                <w:i/>
                <w:iCs/>
                <w:color w:val="000000"/>
                <w:sz w:val="24"/>
                <w:szCs w:val="24"/>
                <w:lang w:eastAsia="ru-RU"/>
              </w:rPr>
            </w:pPr>
            <w:r w:rsidRPr="004E19EB">
              <w:rPr>
                <w:rFonts w:ascii="Times New Roman" w:hAnsi="Times New Roman"/>
                <w:i/>
                <w:iCs/>
                <w:color w:val="000000"/>
                <w:sz w:val="24"/>
                <w:szCs w:val="24"/>
                <w:lang w:eastAsia="ru-RU"/>
              </w:rPr>
              <w:lastRenderedPageBreak/>
              <w:t>Вариант 4</w:t>
            </w:r>
          </w:p>
          <w:p w:rsidR="00AC159E" w:rsidRPr="004E19EB" w:rsidRDefault="00AC159E" w:rsidP="000460AE">
            <w:pPr>
              <w:autoSpaceDE w:val="0"/>
              <w:autoSpaceDN w:val="0"/>
              <w:adjustRightInd w:val="0"/>
              <w:spacing w:after="0" w:line="240" w:lineRule="auto"/>
              <w:rPr>
                <w:rFonts w:ascii="Times New Roman" w:hAnsi="Times New Roman"/>
                <w:iCs/>
                <w:color w:val="000000"/>
                <w:sz w:val="24"/>
                <w:szCs w:val="24"/>
                <w:lang w:eastAsia="ru-RU"/>
              </w:rPr>
            </w:pPr>
            <w:r w:rsidRPr="004E19EB">
              <w:rPr>
                <w:rFonts w:ascii="Times New Roman" w:hAnsi="Times New Roman"/>
                <w:iCs/>
                <w:color w:val="000000"/>
                <w:sz w:val="24"/>
                <w:szCs w:val="24"/>
                <w:lang w:eastAsia="ru-RU"/>
              </w:rPr>
              <w:t>Донт Я.  Соч. 37. Этюды №№10, 15</w:t>
            </w:r>
          </w:p>
          <w:p w:rsidR="00362C08" w:rsidRPr="004E19EB" w:rsidRDefault="00362C08"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Локателли П. Соната соль минор, две части</w:t>
            </w:r>
          </w:p>
          <w:p w:rsidR="00362C08" w:rsidRPr="004E19EB" w:rsidRDefault="00362C08"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Шпор Л. Концерт № 9</w:t>
            </w:r>
          </w:p>
          <w:p w:rsidR="00362C08" w:rsidRPr="004E19EB" w:rsidRDefault="00362C08" w:rsidP="000460AE">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Венявский Г. Мазурка</w:t>
            </w:r>
          </w:p>
          <w:p w:rsidR="00362C08" w:rsidRPr="004E19EB" w:rsidRDefault="00362C08" w:rsidP="000460AE">
            <w:pPr>
              <w:pStyle w:val="ac"/>
              <w:rPr>
                <w:color w:val="000000"/>
                <w:highlight w:val="yellow"/>
                <w:lang w:eastAsia="ru-RU"/>
              </w:rPr>
            </w:pPr>
          </w:p>
        </w:tc>
      </w:tr>
    </w:tbl>
    <w:p w:rsidR="00362C08" w:rsidRPr="004E19EB" w:rsidRDefault="00362C08" w:rsidP="00362C08">
      <w:pPr>
        <w:spacing w:after="0" w:line="240" w:lineRule="auto"/>
        <w:ind w:firstLine="708"/>
        <w:jc w:val="center"/>
        <w:rPr>
          <w:rFonts w:ascii="Times New Roman" w:eastAsia="Times New Roman" w:hAnsi="Times New Roman"/>
          <w:color w:val="000000"/>
          <w:sz w:val="24"/>
          <w:szCs w:val="24"/>
          <w:lang w:eastAsia="ru-RU"/>
        </w:rPr>
      </w:pPr>
    </w:p>
    <w:p w:rsidR="00BE0035" w:rsidRPr="004E19EB" w:rsidRDefault="00BE0035" w:rsidP="00BE0035">
      <w:pPr>
        <w:pStyle w:val="a5"/>
        <w:numPr>
          <w:ilvl w:val="0"/>
          <w:numId w:val="1"/>
        </w:numPr>
        <w:spacing w:before="100" w:beforeAutospacing="1" w:after="0" w:line="240" w:lineRule="auto"/>
        <w:jc w:val="both"/>
        <w:rPr>
          <w:rFonts w:ascii="Times New Roman" w:eastAsia="Times New Roman" w:hAnsi="Times New Roman"/>
          <w:i/>
          <w:sz w:val="24"/>
          <w:szCs w:val="24"/>
          <w:lang w:eastAsia="ru-RU"/>
        </w:rPr>
      </w:pPr>
      <w:r w:rsidRPr="004E19EB">
        <w:rPr>
          <w:rFonts w:ascii="Times New Roman" w:eastAsia="Times New Roman" w:hAnsi="Times New Roman"/>
          <w:i/>
          <w:sz w:val="24"/>
          <w:szCs w:val="24"/>
          <w:lang w:eastAsia="ru-RU"/>
        </w:rPr>
        <w:t>Система оценок</w:t>
      </w:r>
    </w:p>
    <w:p w:rsidR="00BE0035" w:rsidRPr="004E19EB" w:rsidRDefault="00BE0035" w:rsidP="00BE0035">
      <w:pPr>
        <w:spacing w:after="0" w:line="240" w:lineRule="auto"/>
        <w:ind w:firstLine="709"/>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 xml:space="preserve">Оценки выставляются по окончании четверти и полугодий учебного года. </w:t>
      </w:r>
    </w:p>
    <w:p w:rsidR="00BE0035" w:rsidRPr="004E19EB" w:rsidRDefault="00BE0035" w:rsidP="00BE0035">
      <w:pPr>
        <w:spacing w:after="0" w:line="240" w:lineRule="auto"/>
        <w:ind w:firstLine="709"/>
        <w:jc w:val="both"/>
        <w:rPr>
          <w:rFonts w:ascii="Times New Roman" w:hAnsi="Times New Roman"/>
          <w:bCs/>
          <w:sz w:val="24"/>
          <w:szCs w:val="24"/>
        </w:rPr>
      </w:pPr>
      <w:r w:rsidRPr="004E19EB">
        <w:rPr>
          <w:rFonts w:ascii="Times New Roman" w:hAnsi="Times New Roman"/>
          <w:bCs/>
          <w:sz w:val="24"/>
          <w:szCs w:val="24"/>
        </w:rPr>
        <w:t>При проведении промежуточной аттестации необходимо учитывать:</w:t>
      </w:r>
    </w:p>
    <w:p w:rsidR="00BE0035" w:rsidRPr="004E19EB" w:rsidRDefault="00BE0035" w:rsidP="00BE0035">
      <w:pPr>
        <w:numPr>
          <w:ilvl w:val="0"/>
          <w:numId w:val="22"/>
        </w:numPr>
        <w:spacing w:after="0" w:line="240" w:lineRule="auto"/>
        <w:jc w:val="both"/>
        <w:rPr>
          <w:rFonts w:ascii="Times New Roman" w:hAnsi="Times New Roman"/>
          <w:bCs/>
          <w:sz w:val="24"/>
          <w:szCs w:val="24"/>
        </w:rPr>
      </w:pPr>
      <w:r w:rsidRPr="004E19EB">
        <w:rPr>
          <w:rFonts w:ascii="Times New Roman" w:hAnsi="Times New Roman"/>
          <w:bCs/>
          <w:sz w:val="24"/>
          <w:szCs w:val="24"/>
        </w:rPr>
        <w:t>Оценку, которую ученик получил на академическом концерте;</w:t>
      </w:r>
    </w:p>
    <w:p w:rsidR="00BE0035" w:rsidRPr="004E19EB" w:rsidRDefault="00BE0035" w:rsidP="00BE0035">
      <w:pPr>
        <w:numPr>
          <w:ilvl w:val="0"/>
          <w:numId w:val="22"/>
        </w:numPr>
        <w:spacing w:after="0" w:line="240" w:lineRule="auto"/>
        <w:jc w:val="both"/>
        <w:rPr>
          <w:rFonts w:ascii="Times New Roman" w:hAnsi="Times New Roman"/>
          <w:bCs/>
          <w:sz w:val="24"/>
          <w:szCs w:val="24"/>
        </w:rPr>
      </w:pPr>
      <w:r w:rsidRPr="004E19EB">
        <w:rPr>
          <w:rFonts w:ascii="Times New Roman" w:hAnsi="Times New Roman"/>
          <w:bCs/>
          <w:sz w:val="24"/>
          <w:szCs w:val="24"/>
        </w:rPr>
        <w:t>Результаты текущего контроля успеваемости;</w:t>
      </w:r>
    </w:p>
    <w:p w:rsidR="00BE0035" w:rsidRPr="004E19EB" w:rsidRDefault="00BE0035" w:rsidP="00BE0035">
      <w:pPr>
        <w:numPr>
          <w:ilvl w:val="0"/>
          <w:numId w:val="22"/>
        </w:numPr>
        <w:spacing w:after="0" w:line="240" w:lineRule="auto"/>
        <w:jc w:val="both"/>
        <w:rPr>
          <w:rFonts w:ascii="Times New Roman" w:hAnsi="Times New Roman"/>
          <w:bCs/>
          <w:sz w:val="24"/>
          <w:szCs w:val="24"/>
        </w:rPr>
      </w:pPr>
      <w:r w:rsidRPr="004E19EB">
        <w:rPr>
          <w:rFonts w:ascii="Times New Roman" w:hAnsi="Times New Roman"/>
          <w:bCs/>
          <w:sz w:val="24"/>
          <w:szCs w:val="24"/>
        </w:rPr>
        <w:t>Творческие достижения ученика за учебный год.</w:t>
      </w:r>
    </w:p>
    <w:p w:rsidR="00BE0035" w:rsidRPr="004E19EB" w:rsidRDefault="00BE0035" w:rsidP="00BE0035">
      <w:pPr>
        <w:spacing w:after="0" w:line="240" w:lineRule="auto"/>
        <w:ind w:firstLine="709"/>
        <w:jc w:val="both"/>
        <w:rPr>
          <w:rFonts w:ascii="Times New Roman" w:eastAsia="Times New Roman" w:hAnsi="Times New Roman"/>
          <w:sz w:val="24"/>
          <w:szCs w:val="24"/>
          <w:lang w:eastAsia="ru-RU"/>
        </w:rPr>
      </w:pPr>
    </w:p>
    <w:p w:rsidR="00BE0035" w:rsidRPr="004E19EB" w:rsidRDefault="00BE0035" w:rsidP="00BE0035">
      <w:pPr>
        <w:spacing w:after="0" w:line="240" w:lineRule="auto"/>
        <w:ind w:firstLine="709"/>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 xml:space="preserve">При выведении итоговой (переводной) оценки учитывается следующее: </w:t>
      </w:r>
    </w:p>
    <w:p w:rsidR="00BE0035" w:rsidRPr="004E19EB" w:rsidRDefault="00BE0035" w:rsidP="00BE0035">
      <w:pPr>
        <w:numPr>
          <w:ilvl w:val="0"/>
          <w:numId w:val="23"/>
        </w:numPr>
        <w:spacing w:after="0" w:line="240" w:lineRule="auto"/>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 xml:space="preserve">оценка годовой работы ученика; </w:t>
      </w:r>
    </w:p>
    <w:p w:rsidR="00BE0035" w:rsidRPr="004E19EB" w:rsidRDefault="00BE0035" w:rsidP="00BE0035">
      <w:pPr>
        <w:numPr>
          <w:ilvl w:val="0"/>
          <w:numId w:val="23"/>
        </w:numPr>
        <w:spacing w:after="0" w:line="240" w:lineRule="auto"/>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 xml:space="preserve">оценка на академическом концерте или экзамене; </w:t>
      </w:r>
    </w:p>
    <w:p w:rsidR="00BE0035" w:rsidRPr="004E19EB" w:rsidRDefault="00BE0035" w:rsidP="00BE0035">
      <w:pPr>
        <w:numPr>
          <w:ilvl w:val="0"/>
          <w:numId w:val="23"/>
        </w:numPr>
        <w:spacing w:after="0" w:line="240" w:lineRule="auto"/>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 xml:space="preserve">другие выступления ученика в течение учебного года. </w:t>
      </w:r>
    </w:p>
    <w:p w:rsidR="00BE0035" w:rsidRPr="004E19EB" w:rsidRDefault="00BE0035" w:rsidP="00BE0035">
      <w:pPr>
        <w:spacing w:after="0" w:line="240" w:lineRule="auto"/>
        <w:ind w:firstLine="709"/>
        <w:rPr>
          <w:rFonts w:ascii="Times New Roman" w:eastAsia="Times New Roman" w:hAnsi="Times New Roman"/>
          <w:sz w:val="24"/>
          <w:szCs w:val="24"/>
          <w:lang w:eastAsia="ru-RU"/>
        </w:rPr>
      </w:pPr>
    </w:p>
    <w:p w:rsidR="00BE0035" w:rsidRPr="004E19EB" w:rsidRDefault="00BE0035" w:rsidP="00BE0035">
      <w:pPr>
        <w:spacing w:after="0" w:line="240" w:lineRule="auto"/>
        <w:ind w:firstLine="709"/>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по «Специальности (виолончель)» должны продемонстрировать достаточный технический уровень владения виолончелью для создания художественного образа и стиля исполняемых произведений разных жанров и форм зарубежных и отечественных композиторов. </w:t>
      </w:r>
    </w:p>
    <w:p w:rsidR="00BE0035" w:rsidRPr="004E19EB" w:rsidRDefault="00BE0035" w:rsidP="00BE0035">
      <w:pPr>
        <w:spacing w:after="0" w:line="240" w:lineRule="auto"/>
        <w:ind w:firstLine="709"/>
        <w:rPr>
          <w:rFonts w:ascii="Times New Roman" w:eastAsia="Times New Roman" w:hAnsi="Times New Roman"/>
          <w:sz w:val="24"/>
          <w:szCs w:val="24"/>
          <w:lang w:eastAsia="ru-RU"/>
        </w:rPr>
      </w:pPr>
    </w:p>
    <w:p w:rsidR="00BE0035" w:rsidRPr="004E19EB" w:rsidRDefault="00BE0035" w:rsidP="00BE0035">
      <w:pPr>
        <w:numPr>
          <w:ilvl w:val="0"/>
          <w:numId w:val="21"/>
        </w:numPr>
        <w:spacing w:after="0" w:line="240" w:lineRule="auto"/>
        <w:rPr>
          <w:rFonts w:ascii="Times New Roman" w:eastAsia="Times New Roman" w:hAnsi="Times New Roman"/>
          <w:i/>
          <w:sz w:val="24"/>
          <w:szCs w:val="24"/>
          <w:lang w:eastAsia="ru-RU"/>
        </w:rPr>
      </w:pPr>
      <w:r w:rsidRPr="004E19EB">
        <w:rPr>
          <w:rFonts w:ascii="Times New Roman" w:eastAsia="Times New Roman" w:hAnsi="Times New Roman"/>
          <w:i/>
          <w:sz w:val="24"/>
          <w:szCs w:val="24"/>
          <w:lang w:eastAsia="ru-RU"/>
        </w:rPr>
        <w:t xml:space="preserve">Критерии оценки </w:t>
      </w:r>
    </w:p>
    <w:p w:rsidR="00BE0035" w:rsidRPr="004E19EB" w:rsidRDefault="00BE0035" w:rsidP="00BE0035">
      <w:pPr>
        <w:spacing w:after="0" w:line="240" w:lineRule="auto"/>
        <w:jc w:val="right"/>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Таблица 5</w:t>
      </w:r>
    </w:p>
    <w:p w:rsidR="00BE0035" w:rsidRPr="004E19EB" w:rsidRDefault="00BE0035" w:rsidP="00BE0035">
      <w:pPr>
        <w:spacing w:after="0" w:line="240" w:lineRule="auto"/>
        <w:ind w:firstLine="709"/>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BE0035" w:rsidRPr="004E19EB" w:rsidTr="00AC159E">
        <w:tc>
          <w:tcPr>
            <w:tcW w:w="3510" w:type="dxa"/>
            <w:tcBorders>
              <w:top w:val="single" w:sz="4" w:space="0" w:color="auto"/>
              <w:left w:val="single" w:sz="4" w:space="0" w:color="auto"/>
              <w:bottom w:val="single" w:sz="4" w:space="0" w:color="auto"/>
              <w:right w:val="single" w:sz="4" w:space="0" w:color="auto"/>
            </w:tcBorders>
            <w:hideMark/>
          </w:tcPr>
          <w:p w:rsidR="00BE0035" w:rsidRPr="004E19EB" w:rsidRDefault="00BE0035">
            <w:pPr>
              <w:spacing w:after="0" w:line="240" w:lineRule="auto"/>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5 («отлично»)</w:t>
            </w:r>
          </w:p>
        </w:tc>
        <w:tc>
          <w:tcPr>
            <w:tcW w:w="6061" w:type="dxa"/>
            <w:tcBorders>
              <w:top w:val="single" w:sz="4" w:space="0" w:color="auto"/>
              <w:left w:val="single" w:sz="4" w:space="0" w:color="auto"/>
              <w:bottom w:val="single" w:sz="4" w:space="0" w:color="auto"/>
              <w:right w:val="single" w:sz="4" w:space="0" w:color="auto"/>
            </w:tcBorders>
            <w:hideMark/>
          </w:tcPr>
          <w:p w:rsidR="00BE0035" w:rsidRPr="004E19EB" w:rsidRDefault="00BE0035" w:rsidP="00AC159E">
            <w:pPr>
              <w:spacing w:after="0" w:line="240" w:lineRule="auto"/>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технически совершенное и художественно осмысленное исполнение, отвечающее всем требованиям на данном этапе обучения</w:t>
            </w:r>
          </w:p>
        </w:tc>
      </w:tr>
      <w:tr w:rsidR="00BE0035" w:rsidRPr="004E19EB" w:rsidTr="00AC159E">
        <w:tc>
          <w:tcPr>
            <w:tcW w:w="3510" w:type="dxa"/>
            <w:tcBorders>
              <w:top w:val="single" w:sz="4" w:space="0" w:color="auto"/>
              <w:left w:val="single" w:sz="4" w:space="0" w:color="auto"/>
              <w:bottom w:val="single" w:sz="4" w:space="0" w:color="auto"/>
              <w:right w:val="single" w:sz="4" w:space="0" w:color="auto"/>
            </w:tcBorders>
            <w:hideMark/>
          </w:tcPr>
          <w:p w:rsidR="00BE0035" w:rsidRPr="004E19EB" w:rsidRDefault="00BE0035">
            <w:pPr>
              <w:spacing w:after="0" w:line="240" w:lineRule="auto"/>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4 («хорошо»)</w:t>
            </w:r>
          </w:p>
        </w:tc>
        <w:tc>
          <w:tcPr>
            <w:tcW w:w="6061" w:type="dxa"/>
            <w:tcBorders>
              <w:top w:val="single" w:sz="4" w:space="0" w:color="auto"/>
              <w:left w:val="single" w:sz="4" w:space="0" w:color="auto"/>
              <w:bottom w:val="single" w:sz="4" w:space="0" w:color="auto"/>
              <w:right w:val="single" w:sz="4" w:space="0" w:color="auto"/>
            </w:tcBorders>
            <w:hideMark/>
          </w:tcPr>
          <w:p w:rsidR="00BE0035" w:rsidRPr="004E19EB" w:rsidRDefault="00BE0035" w:rsidP="00AC159E">
            <w:pPr>
              <w:spacing w:after="0" w:line="240" w:lineRule="auto"/>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 xml:space="preserve">оценка отражает грамотное исполнение, с небольшими недочетами (как в техническом плане, так и в художественном смысле) </w:t>
            </w:r>
          </w:p>
        </w:tc>
      </w:tr>
      <w:tr w:rsidR="00BE0035" w:rsidRPr="004E19EB" w:rsidTr="00AC159E">
        <w:tc>
          <w:tcPr>
            <w:tcW w:w="3510" w:type="dxa"/>
            <w:tcBorders>
              <w:top w:val="single" w:sz="4" w:space="0" w:color="auto"/>
              <w:left w:val="single" w:sz="4" w:space="0" w:color="auto"/>
              <w:bottom w:val="single" w:sz="4" w:space="0" w:color="auto"/>
              <w:right w:val="single" w:sz="4" w:space="0" w:color="auto"/>
            </w:tcBorders>
            <w:hideMark/>
          </w:tcPr>
          <w:p w:rsidR="00BE0035" w:rsidRPr="004E19EB" w:rsidRDefault="00BE0035">
            <w:pPr>
              <w:spacing w:after="0" w:line="240" w:lineRule="auto"/>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3 («удовлетворительно»)</w:t>
            </w:r>
          </w:p>
        </w:tc>
        <w:tc>
          <w:tcPr>
            <w:tcW w:w="6061" w:type="dxa"/>
            <w:tcBorders>
              <w:top w:val="single" w:sz="4" w:space="0" w:color="auto"/>
              <w:left w:val="single" w:sz="4" w:space="0" w:color="auto"/>
              <w:bottom w:val="single" w:sz="4" w:space="0" w:color="auto"/>
              <w:right w:val="single" w:sz="4" w:space="0" w:color="auto"/>
            </w:tcBorders>
            <w:hideMark/>
          </w:tcPr>
          <w:p w:rsidR="00BE0035" w:rsidRPr="004E19EB" w:rsidRDefault="00BE0035" w:rsidP="00AC159E">
            <w:pPr>
              <w:spacing w:after="0" w:line="240" w:lineRule="auto"/>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BE0035" w:rsidRPr="004E19EB" w:rsidTr="00AC159E">
        <w:tc>
          <w:tcPr>
            <w:tcW w:w="3510" w:type="dxa"/>
            <w:tcBorders>
              <w:top w:val="single" w:sz="4" w:space="0" w:color="auto"/>
              <w:left w:val="single" w:sz="4" w:space="0" w:color="auto"/>
              <w:bottom w:val="single" w:sz="4" w:space="0" w:color="auto"/>
              <w:right w:val="single" w:sz="4" w:space="0" w:color="auto"/>
            </w:tcBorders>
            <w:hideMark/>
          </w:tcPr>
          <w:p w:rsidR="00BE0035" w:rsidRPr="004E19EB" w:rsidRDefault="00BE0035">
            <w:pPr>
              <w:spacing w:after="0" w:line="240" w:lineRule="auto"/>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 xml:space="preserve">2 </w:t>
            </w:r>
            <w:r w:rsidR="00AC159E" w:rsidRPr="004E19EB">
              <w:rPr>
                <w:rFonts w:ascii="Times New Roman" w:eastAsia="Times New Roman" w:hAnsi="Times New Roman"/>
                <w:sz w:val="24"/>
                <w:szCs w:val="24"/>
                <w:lang w:eastAsia="ru-RU"/>
              </w:rPr>
              <w:t>(</w:t>
            </w:r>
            <w:r w:rsidRPr="004E19EB">
              <w:rPr>
                <w:rFonts w:ascii="Times New Roman" w:eastAsia="Times New Roman" w:hAnsi="Times New Roman"/>
                <w:sz w:val="24"/>
                <w:szCs w:val="24"/>
                <w:lang w:eastAsia="ru-RU"/>
              </w:rPr>
              <w:t>«неудовлетворительно»)</w:t>
            </w:r>
          </w:p>
        </w:tc>
        <w:tc>
          <w:tcPr>
            <w:tcW w:w="6061" w:type="dxa"/>
            <w:tcBorders>
              <w:top w:val="single" w:sz="4" w:space="0" w:color="auto"/>
              <w:left w:val="single" w:sz="4" w:space="0" w:color="auto"/>
              <w:bottom w:val="single" w:sz="4" w:space="0" w:color="auto"/>
              <w:right w:val="single" w:sz="4" w:space="0" w:color="auto"/>
            </w:tcBorders>
            <w:hideMark/>
          </w:tcPr>
          <w:p w:rsidR="00BE0035" w:rsidRPr="004E19EB" w:rsidRDefault="00BE0035" w:rsidP="00AC159E">
            <w:pPr>
              <w:spacing w:after="0" w:line="240" w:lineRule="auto"/>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 xml:space="preserve">комплекс недостатков, являющийся следствием отсутствия домашних занятий, а также плохой посещаемости аудиторных </w:t>
            </w:r>
          </w:p>
          <w:p w:rsidR="00BE0035" w:rsidRPr="004E19EB" w:rsidRDefault="00BE0035" w:rsidP="00AC159E">
            <w:pPr>
              <w:spacing w:after="0" w:line="240" w:lineRule="auto"/>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 xml:space="preserve">занятий </w:t>
            </w:r>
          </w:p>
        </w:tc>
      </w:tr>
      <w:tr w:rsidR="00BE0035" w:rsidRPr="004E19EB" w:rsidTr="00AC159E">
        <w:tc>
          <w:tcPr>
            <w:tcW w:w="3510" w:type="dxa"/>
            <w:tcBorders>
              <w:top w:val="single" w:sz="4" w:space="0" w:color="auto"/>
              <w:left w:val="single" w:sz="4" w:space="0" w:color="auto"/>
              <w:bottom w:val="single" w:sz="4" w:space="0" w:color="auto"/>
              <w:right w:val="single" w:sz="4" w:space="0" w:color="auto"/>
            </w:tcBorders>
            <w:hideMark/>
          </w:tcPr>
          <w:p w:rsidR="00BE0035" w:rsidRPr="004E19EB" w:rsidRDefault="00BE0035">
            <w:pPr>
              <w:spacing w:after="0" w:line="240" w:lineRule="auto"/>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«зачет» (без отметки)</w:t>
            </w:r>
          </w:p>
        </w:tc>
        <w:tc>
          <w:tcPr>
            <w:tcW w:w="6061" w:type="dxa"/>
            <w:tcBorders>
              <w:top w:val="single" w:sz="4" w:space="0" w:color="auto"/>
              <w:left w:val="single" w:sz="4" w:space="0" w:color="auto"/>
              <w:bottom w:val="single" w:sz="4" w:space="0" w:color="auto"/>
              <w:right w:val="single" w:sz="4" w:space="0" w:color="auto"/>
            </w:tcBorders>
            <w:hideMark/>
          </w:tcPr>
          <w:p w:rsidR="00BE0035" w:rsidRPr="004E19EB" w:rsidRDefault="00BE0035" w:rsidP="00AC159E">
            <w:pPr>
              <w:spacing w:after="0" w:line="240" w:lineRule="auto"/>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отражает достаточный уровень подготовки и исполнения на данном этапе обучения</w:t>
            </w:r>
          </w:p>
        </w:tc>
      </w:tr>
    </w:tbl>
    <w:p w:rsidR="00BE0035" w:rsidRPr="004E19EB" w:rsidRDefault="00BE0035" w:rsidP="00BE0035">
      <w:pPr>
        <w:spacing w:after="0" w:line="240" w:lineRule="auto"/>
        <w:ind w:firstLine="709"/>
        <w:rPr>
          <w:rFonts w:ascii="Times New Roman" w:eastAsia="Times New Roman" w:hAnsi="Times New Roman"/>
          <w:sz w:val="24"/>
          <w:szCs w:val="24"/>
          <w:lang w:eastAsia="ru-RU"/>
        </w:rPr>
      </w:pPr>
    </w:p>
    <w:p w:rsidR="00BE0035" w:rsidRPr="004E19EB" w:rsidRDefault="00BE0035" w:rsidP="00362C08">
      <w:pPr>
        <w:spacing w:after="0" w:line="240" w:lineRule="auto"/>
        <w:ind w:firstLine="708"/>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lastRenderedPageBreak/>
        <w:t xml:space="preserve">Согласно ФГТ, данная система оценки качества исполнения является основной.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rsidR="00951F94" w:rsidRPr="004E19EB" w:rsidRDefault="00BE0035" w:rsidP="00AC159E">
      <w:pPr>
        <w:spacing w:after="0" w:line="240" w:lineRule="auto"/>
        <w:ind w:firstLine="709"/>
        <w:jc w:val="both"/>
        <w:rPr>
          <w:rFonts w:ascii="Times New Roman" w:eastAsia="Times New Roman" w:hAnsi="Times New Roman"/>
          <w:sz w:val="24"/>
          <w:szCs w:val="24"/>
          <w:lang w:eastAsia="ru-RU"/>
        </w:rPr>
      </w:pPr>
      <w:r w:rsidRPr="004E19EB">
        <w:rPr>
          <w:rFonts w:ascii="Times New Roman" w:eastAsia="Times New Roman" w:hAnsi="Times New Roman"/>
          <w:sz w:val="24"/>
          <w:szCs w:val="24"/>
          <w:lang w:eastAsia="ru-RU"/>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951F94" w:rsidRPr="004E19EB" w:rsidRDefault="00951F94" w:rsidP="00BF0F91">
      <w:pPr>
        <w:spacing w:after="0" w:line="240" w:lineRule="auto"/>
        <w:ind w:firstLine="708"/>
        <w:jc w:val="right"/>
        <w:rPr>
          <w:rFonts w:ascii="Times New Roman" w:eastAsia="Times New Roman" w:hAnsi="Times New Roman"/>
          <w:color w:val="000000"/>
          <w:sz w:val="24"/>
          <w:szCs w:val="24"/>
          <w:lang w:eastAsia="ru-RU"/>
        </w:rPr>
      </w:pPr>
    </w:p>
    <w:p w:rsidR="00AC159E" w:rsidRPr="004E19EB" w:rsidRDefault="00AC159E" w:rsidP="00BF0F91">
      <w:pPr>
        <w:spacing w:after="0" w:line="240" w:lineRule="auto"/>
        <w:ind w:firstLine="708"/>
        <w:jc w:val="right"/>
        <w:rPr>
          <w:rFonts w:ascii="Times New Roman" w:eastAsia="Times New Roman" w:hAnsi="Times New Roman"/>
          <w:color w:val="000000"/>
          <w:sz w:val="24"/>
          <w:szCs w:val="24"/>
          <w:lang w:eastAsia="ru-RU"/>
        </w:rPr>
      </w:pPr>
    </w:p>
    <w:p w:rsidR="00AC159E" w:rsidRPr="004E19EB" w:rsidRDefault="00AC159E" w:rsidP="00BF0F91">
      <w:pPr>
        <w:spacing w:after="0" w:line="240" w:lineRule="auto"/>
        <w:ind w:firstLine="708"/>
        <w:jc w:val="right"/>
        <w:rPr>
          <w:rFonts w:ascii="Times New Roman" w:eastAsia="Times New Roman" w:hAnsi="Times New Roman"/>
          <w:color w:val="000000"/>
          <w:sz w:val="24"/>
          <w:szCs w:val="24"/>
          <w:lang w:eastAsia="ru-RU"/>
        </w:rPr>
      </w:pPr>
    </w:p>
    <w:p w:rsidR="00AC159E" w:rsidRPr="004E19EB" w:rsidRDefault="00AC159E" w:rsidP="00BF0F91">
      <w:pPr>
        <w:spacing w:after="0" w:line="240" w:lineRule="auto"/>
        <w:ind w:firstLine="708"/>
        <w:jc w:val="right"/>
        <w:rPr>
          <w:rFonts w:ascii="Times New Roman" w:eastAsia="Times New Roman" w:hAnsi="Times New Roman"/>
          <w:color w:val="000000"/>
          <w:sz w:val="24"/>
          <w:szCs w:val="24"/>
          <w:lang w:eastAsia="ru-RU"/>
        </w:rPr>
      </w:pPr>
    </w:p>
    <w:p w:rsidR="00AC159E" w:rsidRPr="004E19EB" w:rsidRDefault="00AC159E" w:rsidP="00BF0F91">
      <w:pPr>
        <w:spacing w:after="0" w:line="240" w:lineRule="auto"/>
        <w:ind w:firstLine="708"/>
        <w:jc w:val="right"/>
        <w:rPr>
          <w:rFonts w:ascii="Times New Roman" w:eastAsia="Times New Roman" w:hAnsi="Times New Roman"/>
          <w:color w:val="000000"/>
          <w:sz w:val="24"/>
          <w:szCs w:val="24"/>
          <w:lang w:eastAsia="ru-RU"/>
        </w:rPr>
      </w:pPr>
    </w:p>
    <w:p w:rsidR="00AC159E" w:rsidRPr="004E19EB" w:rsidRDefault="00AC159E" w:rsidP="00BF0F91">
      <w:pPr>
        <w:spacing w:after="0" w:line="240" w:lineRule="auto"/>
        <w:ind w:firstLine="708"/>
        <w:jc w:val="right"/>
        <w:rPr>
          <w:rFonts w:ascii="Times New Roman" w:eastAsia="Times New Roman" w:hAnsi="Times New Roman"/>
          <w:color w:val="000000"/>
          <w:sz w:val="24"/>
          <w:szCs w:val="24"/>
          <w:lang w:eastAsia="ru-RU"/>
        </w:rPr>
      </w:pPr>
    </w:p>
    <w:p w:rsidR="00AC159E" w:rsidRPr="004E19EB" w:rsidRDefault="00AC159E" w:rsidP="00AC159E">
      <w:pPr>
        <w:pStyle w:val="a5"/>
        <w:numPr>
          <w:ilvl w:val="0"/>
          <w:numId w:val="1"/>
        </w:numPr>
        <w:spacing w:before="100" w:beforeAutospacing="1" w:after="0" w:line="240" w:lineRule="auto"/>
        <w:jc w:val="center"/>
        <w:rPr>
          <w:rFonts w:ascii="Times New Roman" w:eastAsia="Times New Roman" w:hAnsi="Times New Roman"/>
          <w:b/>
          <w:sz w:val="24"/>
          <w:szCs w:val="24"/>
          <w:lang w:eastAsia="ru-RU"/>
        </w:rPr>
      </w:pPr>
      <w:r w:rsidRPr="004E19EB">
        <w:rPr>
          <w:rFonts w:ascii="Times New Roman" w:eastAsia="Times New Roman" w:hAnsi="Times New Roman"/>
          <w:b/>
          <w:sz w:val="24"/>
          <w:szCs w:val="24"/>
          <w:lang w:eastAsia="ru-RU"/>
        </w:rPr>
        <w:t>Методическое обеспечение учебного процесса.</w:t>
      </w:r>
    </w:p>
    <w:p w:rsidR="00AC159E" w:rsidRPr="004E19EB" w:rsidRDefault="00AC159E" w:rsidP="00AC159E">
      <w:pPr>
        <w:pStyle w:val="a5"/>
        <w:spacing w:before="100" w:beforeAutospacing="1" w:after="0" w:line="240" w:lineRule="auto"/>
        <w:ind w:left="502"/>
        <w:rPr>
          <w:rFonts w:ascii="Times New Roman" w:eastAsia="Times New Roman" w:hAnsi="Times New Roman"/>
          <w:b/>
          <w:sz w:val="24"/>
          <w:szCs w:val="24"/>
          <w:lang w:eastAsia="ru-RU"/>
        </w:rPr>
      </w:pPr>
    </w:p>
    <w:p w:rsidR="00AC159E" w:rsidRPr="004E19EB" w:rsidRDefault="00AC159E" w:rsidP="00AC159E">
      <w:pPr>
        <w:pStyle w:val="a5"/>
        <w:numPr>
          <w:ilvl w:val="0"/>
          <w:numId w:val="25"/>
        </w:numPr>
        <w:spacing w:after="0" w:line="240" w:lineRule="auto"/>
        <w:jc w:val="both"/>
        <w:rPr>
          <w:rFonts w:ascii="Times New Roman" w:eastAsia="Times New Roman" w:hAnsi="Times New Roman"/>
          <w:i/>
          <w:sz w:val="24"/>
          <w:szCs w:val="24"/>
          <w:lang w:eastAsia="ru-RU"/>
        </w:rPr>
      </w:pPr>
      <w:r w:rsidRPr="004E19EB">
        <w:rPr>
          <w:rFonts w:ascii="Times New Roman" w:eastAsia="Times New Roman" w:hAnsi="Times New Roman"/>
          <w:i/>
          <w:sz w:val="24"/>
          <w:szCs w:val="24"/>
          <w:lang w:eastAsia="ru-RU"/>
        </w:rPr>
        <w:t xml:space="preserve">Методические рекомендации педагогическим работникам. </w:t>
      </w:r>
    </w:p>
    <w:p w:rsidR="00AC159E" w:rsidRPr="004E19EB" w:rsidRDefault="00AC159E" w:rsidP="00AC159E">
      <w:pPr>
        <w:autoSpaceDE w:val="0"/>
        <w:autoSpaceDN w:val="0"/>
        <w:adjustRightInd w:val="0"/>
        <w:spacing w:after="0" w:line="240" w:lineRule="auto"/>
        <w:ind w:firstLine="502"/>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w:t>
      </w:r>
    </w:p>
    <w:p w:rsidR="00AC159E" w:rsidRPr="004E19EB" w:rsidRDefault="00AC159E" w:rsidP="00AC159E">
      <w:pPr>
        <w:autoSpaceDE w:val="0"/>
        <w:autoSpaceDN w:val="0"/>
        <w:adjustRightInd w:val="0"/>
        <w:spacing w:after="0" w:line="240" w:lineRule="auto"/>
        <w:ind w:firstLine="502"/>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 динамических, ритмических и т. д. При работе над техникой необходимо давать четкие индивидуальные задания и регулярно проверять их выполнение.</w:t>
      </w:r>
    </w:p>
    <w:p w:rsidR="00AC159E" w:rsidRPr="004E19EB" w:rsidRDefault="00AC159E" w:rsidP="00AC159E">
      <w:pPr>
        <w:autoSpaceDE w:val="0"/>
        <w:autoSpaceDN w:val="0"/>
        <w:adjustRightInd w:val="0"/>
        <w:spacing w:after="0" w:line="240" w:lineRule="auto"/>
        <w:ind w:firstLine="502"/>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Работа над качеством звука, интонацией, ритмическим рисунком, динамикой,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AC159E" w:rsidRPr="004E19EB" w:rsidRDefault="00AC159E" w:rsidP="00AC159E">
      <w:pPr>
        <w:autoSpaceDE w:val="0"/>
        <w:autoSpaceDN w:val="0"/>
        <w:adjustRightInd w:val="0"/>
        <w:spacing w:after="0" w:line="240" w:lineRule="auto"/>
        <w:ind w:firstLine="502"/>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В работе над музыкальными произведениями необходимо постоянно</w:t>
      </w:r>
    </w:p>
    <w:p w:rsidR="00AC159E" w:rsidRPr="004E19EB" w:rsidRDefault="00AC159E" w:rsidP="00AC159E">
      <w:pPr>
        <w:autoSpaceDE w:val="0"/>
        <w:autoSpaceDN w:val="0"/>
        <w:adjustRightInd w:val="0"/>
        <w:spacing w:after="0" w:line="240" w:lineRule="auto"/>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восстанавливать связь между художественной и технической сторонами изучаемого произведения.</w:t>
      </w:r>
    </w:p>
    <w:p w:rsidR="00AC159E" w:rsidRPr="004E19EB" w:rsidRDefault="00AC159E" w:rsidP="00AC159E">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AC159E" w:rsidRPr="004E19EB" w:rsidRDefault="00AC159E" w:rsidP="00AC159E">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Репертуар учащихся состоит из технического и художественного материала.</w:t>
      </w:r>
    </w:p>
    <w:p w:rsidR="00AC159E" w:rsidRPr="004E19EB" w:rsidRDefault="00AC159E" w:rsidP="00AC159E">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«сплошной вертикали», т.е. </w:t>
      </w:r>
      <w:r w:rsidRPr="004E19EB">
        <w:rPr>
          <w:rFonts w:ascii="Times New Roman" w:hAnsi="Times New Roman"/>
          <w:bCs/>
          <w:iCs/>
          <w:color w:val="000000"/>
          <w:sz w:val="24"/>
          <w:szCs w:val="24"/>
          <w:lang w:eastAsia="ru-RU"/>
        </w:rPr>
        <w:t>последовательность, постепенность и</w:t>
      </w:r>
      <w:r w:rsidRPr="004E19EB">
        <w:rPr>
          <w:rFonts w:ascii="Times New Roman" w:hAnsi="Times New Roman"/>
          <w:color w:val="000000"/>
          <w:sz w:val="24"/>
          <w:szCs w:val="24"/>
          <w:lang w:eastAsia="ru-RU"/>
        </w:rPr>
        <w:t xml:space="preserve"> </w:t>
      </w:r>
      <w:r w:rsidRPr="004E19EB">
        <w:rPr>
          <w:rFonts w:ascii="Times New Roman" w:hAnsi="Times New Roman"/>
          <w:bCs/>
          <w:iCs/>
          <w:color w:val="000000"/>
          <w:sz w:val="24"/>
          <w:szCs w:val="24"/>
          <w:lang w:eastAsia="ru-RU"/>
        </w:rPr>
        <w:t xml:space="preserve">нарастающая сложность репертуара. </w:t>
      </w:r>
      <w:r w:rsidRPr="004E19EB">
        <w:rPr>
          <w:rFonts w:ascii="Times New Roman" w:hAnsi="Times New Roman"/>
          <w:color w:val="000000"/>
          <w:sz w:val="24"/>
          <w:szCs w:val="24"/>
          <w:lang w:eastAsia="ru-RU"/>
        </w:rPr>
        <w:t xml:space="preserve">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w:t>
      </w:r>
      <w:r w:rsidRPr="004E19EB">
        <w:rPr>
          <w:rFonts w:ascii="Times New Roman" w:hAnsi="Times New Roman"/>
          <w:color w:val="000000"/>
          <w:sz w:val="24"/>
          <w:szCs w:val="24"/>
          <w:lang w:eastAsia="ru-RU"/>
        </w:rPr>
        <w:lastRenderedPageBreak/>
        <w:t xml:space="preserve">романтически- виртуозного характера (и наоборот). </w:t>
      </w:r>
      <w:r w:rsidRPr="004E19EB">
        <w:rPr>
          <w:rFonts w:ascii="Times New Roman" w:hAnsi="Times New Roman"/>
          <w:bCs/>
          <w:iCs/>
          <w:color w:val="000000"/>
          <w:sz w:val="24"/>
          <w:szCs w:val="24"/>
          <w:lang w:eastAsia="ru-RU"/>
        </w:rPr>
        <w:t>Комплексный подход, продуманный выбор учебного материала – важнейшие факторы успешного развития учеников</w:t>
      </w:r>
      <w:r w:rsidRPr="004E19EB">
        <w:rPr>
          <w:rFonts w:ascii="Times New Roman" w:hAnsi="Times New Roman"/>
          <w:color w:val="000000"/>
          <w:sz w:val="24"/>
          <w:szCs w:val="24"/>
          <w:lang w:eastAsia="ru-RU"/>
        </w:rPr>
        <w:t>.</w:t>
      </w:r>
    </w:p>
    <w:p w:rsidR="00AC159E" w:rsidRPr="004E19EB" w:rsidRDefault="00AC159E" w:rsidP="00AC159E">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К началу каждого полугодия преподаватель составляет на каждого ученика</w:t>
      </w:r>
    </w:p>
    <w:p w:rsidR="00AC159E" w:rsidRPr="004E19EB" w:rsidRDefault="00AC159E" w:rsidP="00AC159E">
      <w:pPr>
        <w:autoSpaceDE w:val="0"/>
        <w:autoSpaceDN w:val="0"/>
        <w:adjustRightInd w:val="0"/>
        <w:spacing w:after="0" w:line="240" w:lineRule="auto"/>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индивидуальный план, который утверждает заведующий струнным отделением. В конце полугодия преподаватель вносит изменения, если они были, и информацию обо всех выступлениях ученика с оценкой и краткой характеристикой учащегося.</w:t>
      </w:r>
    </w:p>
    <w:p w:rsidR="00AC159E" w:rsidRPr="004E19EB" w:rsidRDefault="00AC159E" w:rsidP="00AC159E">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w:t>
      </w:r>
    </w:p>
    <w:p w:rsidR="00AC159E" w:rsidRPr="004E19EB" w:rsidRDefault="00AC159E" w:rsidP="00AC159E">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AC159E" w:rsidRPr="004E19EB" w:rsidRDefault="00AC159E" w:rsidP="00AC159E">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Путь развития ученика определяется лишь в процессе занятий, поэтому</w:t>
      </w:r>
    </w:p>
    <w:p w:rsidR="00AC159E" w:rsidRPr="004E19EB" w:rsidRDefault="00AC159E" w:rsidP="00AC159E">
      <w:pPr>
        <w:autoSpaceDE w:val="0"/>
        <w:autoSpaceDN w:val="0"/>
        <w:adjustRightInd w:val="0"/>
        <w:spacing w:after="0" w:line="240" w:lineRule="auto"/>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 xml:space="preserve">педагогические требования к ученикам должны быть строго дифференцированы, главное, </w:t>
      </w:r>
      <w:r w:rsidRPr="004E19EB">
        <w:rPr>
          <w:rFonts w:ascii="Times New Roman" w:hAnsi="Times New Roman"/>
          <w:bCs/>
          <w:iCs/>
          <w:color w:val="000000"/>
          <w:sz w:val="24"/>
          <w:szCs w:val="24"/>
          <w:lang w:eastAsia="ru-RU"/>
        </w:rPr>
        <w:t>недопустимо включать в индивидуальный план произведения,</w:t>
      </w:r>
      <w:r w:rsidRPr="004E19EB">
        <w:rPr>
          <w:rFonts w:ascii="Times New Roman" w:hAnsi="Times New Roman"/>
          <w:color w:val="000000"/>
          <w:sz w:val="24"/>
          <w:szCs w:val="24"/>
          <w:lang w:eastAsia="ru-RU"/>
        </w:rPr>
        <w:t xml:space="preserve"> </w:t>
      </w:r>
      <w:r w:rsidRPr="004E19EB">
        <w:rPr>
          <w:rFonts w:ascii="Times New Roman" w:hAnsi="Times New Roman"/>
          <w:bCs/>
          <w:iCs/>
          <w:color w:val="000000"/>
          <w:sz w:val="24"/>
          <w:szCs w:val="24"/>
          <w:lang w:eastAsia="ru-RU"/>
        </w:rPr>
        <w:t>превышающие музыкально-исполнительские возможности ученика и не</w:t>
      </w:r>
      <w:r w:rsidRPr="004E19EB">
        <w:rPr>
          <w:rFonts w:ascii="Times New Roman" w:hAnsi="Times New Roman"/>
          <w:color w:val="000000"/>
          <w:sz w:val="24"/>
          <w:szCs w:val="24"/>
          <w:lang w:eastAsia="ru-RU"/>
        </w:rPr>
        <w:t xml:space="preserve"> </w:t>
      </w:r>
      <w:r w:rsidRPr="004E19EB">
        <w:rPr>
          <w:rFonts w:ascii="Times New Roman" w:hAnsi="Times New Roman"/>
          <w:bCs/>
          <w:iCs/>
          <w:color w:val="000000"/>
          <w:sz w:val="24"/>
          <w:szCs w:val="24"/>
          <w:lang w:eastAsia="ru-RU"/>
        </w:rPr>
        <w:t>соответствующие его возрастным особенностям.</w:t>
      </w:r>
    </w:p>
    <w:p w:rsidR="00AC159E" w:rsidRPr="004E19EB" w:rsidRDefault="00AC159E" w:rsidP="00AC159E">
      <w:pPr>
        <w:autoSpaceDE w:val="0"/>
        <w:autoSpaceDN w:val="0"/>
        <w:adjustRightInd w:val="0"/>
        <w:spacing w:after="0" w:line="240" w:lineRule="auto"/>
        <w:ind w:firstLine="708"/>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AC159E" w:rsidRPr="004E19EB" w:rsidRDefault="00AC159E" w:rsidP="00AC159E">
      <w:pPr>
        <w:autoSpaceDE w:val="0"/>
        <w:autoSpaceDN w:val="0"/>
        <w:adjustRightInd w:val="0"/>
        <w:spacing w:after="0" w:line="240" w:lineRule="auto"/>
        <w:ind w:firstLine="708"/>
        <w:jc w:val="both"/>
        <w:rPr>
          <w:rFonts w:ascii="Times New Roman" w:hAnsi="Times New Roman"/>
          <w:bCs/>
          <w:iCs/>
          <w:color w:val="000000"/>
          <w:sz w:val="24"/>
          <w:szCs w:val="24"/>
          <w:lang w:eastAsia="ru-RU"/>
        </w:rPr>
      </w:pPr>
    </w:p>
    <w:p w:rsidR="00AC159E" w:rsidRPr="004E19EB" w:rsidRDefault="00AC159E" w:rsidP="00AC159E">
      <w:pPr>
        <w:autoSpaceDE w:val="0"/>
        <w:autoSpaceDN w:val="0"/>
        <w:adjustRightInd w:val="0"/>
        <w:spacing w:after="0" w:line="240" w:lineRule="auto"/>
        <w:ind w:firstLine="708"/>
        <w:jc w:val="both"/>
        <w:rPr>
          <w:rFonts w:ascii="Times New Roman" w:hAnsi="Times New Roman"/>
          <w:bCs/>
          <w:i/>
          <w:iCs/>
          <w:color w:val="000000"/>
          <w:sz w:val="24"/>
          <w:szCs w:val="24"/>
          <w:lang w:eastAsia="ru-RU"/>
        </w:rPr>
      </w:pPr>
      <w:r w:rsidRPr="004E19EB">
        <w:rPr>
          <w:rFonts w:ascii="Times New Roman" w:hAnsi="Times New Roman"/>
          <w:bCs/>
          <w:i/>
          <w:iCs/>
          <w:color w:val="000000"/>
          <w:sz w:val="24"/>
          <w:szCs w:val="24"/>
          <w:lang w:eastAsia="ru-RU"/>
        </w:rPr>
        <w:t>2. Рекомендации по организации самостоятельной работы</w:t>
      </w:r>
    </w:p>
    <w:p w:rsidR="00AC159E" w:rsidRPr="004E19EB" w:rsidRDefault="00AC159E" w:rsidP="00AC159E">
      <w:pPr>
        <w:autoSpaceDE w:val="0"/>
        <w:autoSpaceDN w:val="0"/>
        <w:adjustRightInd w:val="0"/>
        <w:spacing w:after="0" w:line="240" w:lineRule="auto"/>
        <w:ind w:firstLine="708"/>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Самостоятельные занятия должны быть регулярными и систематическими. Они должны быть ежедневными. Количество времени, расходуемого в домашних занятиях, обуславливается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 следующим образом:</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1) работа над техническим материалом (гаммы, этюды);</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2) работа над пьесами и произведениями крупной формы;</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3) проработка наиболее трудных эпизодов в изучаемых произведениях;</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4) самостоятельный разбор нового музыкального материала;</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5) посещение концертов, спектаклей, а также непосредственное участие</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учащегося в концертной деятельности класса и школы.</w:t>
      </w:r>
    </w:p>
    <w:p w:rsidR="00AC159E" w:rsidRPr="004E19EB" w:rsidRDefault="00AC159E" w:rsidP="00AC159E">
      <w:pPr>
        <w:autoSpaceDE w:val="0"/>
        <w:autoSpaceDN w:val="0"/>
        <w:adjustRightInd w:val="0"/>
        <w:spacing w:after="0" w:line="240" w:lineRule="auto"/>
        <w:ind w:firstLine="708"/>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Необходимо научить ребенка самостоятельно ставить задачи и решать их в ходе домашних занятий. Кроме того, важно регулярное посещение различных филармонических концертов, музыкальных вечеров, театров, музеев, культурных мероприятий.</w:t>
      </w:r>
    </w:p>
    <w:p w:rsidR="00AC159E" w:rsidRPr="004E19EB" w:rsidRDefault="00AC159E" w:rsidP="00AC159E">
      <w:pPr>
        <w:autoSpaceDE w:val="0"/>
        <w:autoSpaceDN w:val="0"/>
        <w:adjustRightInd w:val="0"/>
        <w:spacing w:after="0" w:line="240" w:lineRule="auto"/>
        <w:ind w:firstLine="708"/>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Чтобы занятия дома были продуктивнее и интереснее, необходимо научить учащегося самостоятельно и творчески мыслить, уметь четко формулировать проблему на уроке и находить пути ее решения.</w:t>
      </w:r>
    </w:p>
    <w:p w:rsidR="00AC159E" w:rsidRPr="004E19EB" w:rsidRDefault="00AC159E" w:rsidP="00AC159E">
      <w:pPr>
        <w:autoSpaceDE w:val="0"/>
        <w:autoSpaceDN w:val="0"/>
        <w:adjustRightInd w:val="0"/>
        <w:spacing w:after="0" w:line="240" w:lineRule="auto"/>
        <w:ind w:firstLine="708"/>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Для большей мотивации в домашней работе необходимо чаще менять</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 xml:space="preserve">репертуар, заинтересовывать участием во всевозможных выступлениях,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w:t>
      </w:r>
      <w:r w:rsidRPr="004E19EB">
        <w:rPr>
          <w:rFonts w:ascii="Times New Roman" w:hAnsi="Times New Roman"/>
          <w:bCs/>
          <w:iCs/>
          <w:color w:val="000000"/>
          <w:sz w:val="24"/>
          <w:szCs w:val="24"/>
          <w:lang w:eastAsia="ru-RU"/>
        </w:rPr>
        <w:lastRenderedPageBreak/>
        <w:t>самостоятельные занятия дома становятся рутинными, неинтересными и малопродуктивными.</w:t>
      </w:r>
    </w:p>
    <w:p w:rsidR="00951F94" w:rsidRPr="004E19EB" w:rsidRDefault="00951F94" w:rsidP="00AC159E">
      <w:pPr>
        <w:spacing w:after="0" w:line="240" w:lineRule="auto"/>
        <w:ind w:firstLine="708"/>
        <w:jc w:val="both"/>
        <w:rPr>
          <w:rFonts w:ascii="Times New Roman" w:eastAsia="Times New Roman" w:hAnsi="Times New Roman"/>
          <w:color w:val="000000"/>
          <w:sz w:val="24"/>
          <w:szCs w:val="24"/>
          <w:lang w:eastAsia="ru-RU"/>
        </w:rPr>
      </w:pPr>
    </w:p>
    <w:p w:rsidR="00AC159E" w:rsidRPr="004E19EB" w:rsidRDefault="00AC159E" w:rsidP="00AC159E">
      <w:pPr>
        <w:spacing w:before="100" w:beforeAutospacing="1" w:after="0" w:line="240" w:lineRule="auto"/>
        <w:ind w:firstLine="562"/>
        <w:jc w:val="center"/>
        <w:rPr>
          <w:rFonts w:ascii="Times New Roman" w:eastAsia="Times New Roman" w:hAnsi="Times New Roman"/>
          <w:sz w:val="24"/>
          <w:szCs w:val="24"/>
          <w:lang w:eastAsia="ru-RU"/>
        </w:rPr>
      </w:pPr>
      <w:r w:rsidRPr="004E19EB">
        <w:rPr>
          <w:rFonts w:ascii="Times New Roman" w:eastAsia="Times New Roman" w:hAnsi="Times New Roman"/>
          <w:b/>
          <w:sz w:val="24"/>
          <w:szCs w:val="24"/>
          <w:lang w:eastAsia="ru-RU"/>
        </w:rPr>
        <w:t>5.  Перечень учебной, учебно-методической, нотной и другой литературы.</w:t>
      </w:r>
    </w:p>
    <w:p w:rsidR="00AC159E" w:rsidRPr="004E19EB" w:rsidRDefault="00AC159E" w:rsidP="00AC159E">
      <w:pPr>
        <w:spacing w:after="0" w:line="240" w:lineRule="auto"/>
        <w:ind w:firstLine="562"/>
        <w:jc w:val="center"/>
        <w:rPr>
          <w:rFonts w:ascii="Times New Roman" w:eastAsia="Times New Roman" w:hAnsi="Times New Roman"/>
          <w:b/>
          <w:sz w:val="24"/>
          <w:szCs w:val="24"/>
          <w:lang w:eastAsia="ru-RU"/>
        </w:rPr>
      </w:pPr>
    </w:p>
    <w:p w:rsidR="00AC159E" w:rsidRPr="004E19EB" w:rsidRDefault="00AC159E" w:rsidP="00AC159E">
      <w:pPr>
        <w:spacing w:after="0" w:line="240" w:lineRule="auto"/>
        <w:ind w:firstLine="562"/>
        <w:jc w:val="center"/>
        <w:rPr>
          <w:rFonts w:ascii="Times New Roman" w:eastAsia="Times New Roman" w:hAnsi="Times New Roman"/>
          <w:b/>
          <w:sz w:val="24"/>
          <w:szCs w:val="24"/>
          <w:lang w:eastAsia="ru-RU"/>
        </w:rPr>
      </w:pPr>
      <w:r w:rsidRPr="004E19EB">
        <w:rPr>
          <w:rFonts w:ascii="Times New Roman" w:eastAsia="Times New Roman" w:hAnsi="Times New Roman"/>
          <w:b/>
          <w:sz w:val="24"/>
          <w:szCs w:val="24"/>
          <w:lang w:eastAsia="ru-RU"/>
        </w:rPr>
        <w:t>Учебно-методическая литература</w:t>
      </w:r>
    </w:p>
    <w:p w:rsidR="00951F94" w:rsidRPr="004E19EB" w:rsidRDefault="00951F94" w:rsidP="00AC159E">
      <w:pPr>
        <w:spacing w:after="0" w:line="240" w:lineRule="auto"/>
        <w:ind w:firstLine="708"/>
        <w:jc w:val="both"/>
        <w:rPr>
          <w:rFonts w:ascii="Times New Roman" w:eastAsia="Times New Roman" w:hAnsi="Times New Roman"/>
          <w:color w:val="000000"/>
          <w:sz w:val="24"/>
          <w:szCs w:val="24"/>
          <w:lang w:eastAsia="ru-RU"/>
        </w:rPr>
      </w:pP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1. Ауэр Л. Моя школа игры на скрипке. М., «Музыка», 1965</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2. Безродный Игорь. Искусство, мысли, образ. ООО «Века-ВС», 2010</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3. Беленький Б. – Эльбойм Э. Педагогические принципы Л.М. Цейтлина. М., «Музыка», 1990</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4. «Как учить игре на скрипке в школе». Составитель Берлянчик М. Сборник статей. М., «Классика ХХI», 2006</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5. «Вопросы совершенствования преподавания на оркестровых инструментах». Сборник статей. Составитель Берлянчик М. - М., «Музыка», 1978</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6. «Вопросы музыкальной педагогики». М., «Музыка», 1980. Выпуск 2, составитель Руденко В.И.</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7. «Вопросы музыкальной педагогики». М., «Музыка», 1986. Выпуск 7, составитель Руденко В.И.</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8. Григорьев В. Методика обучения игре на скрипке. Москва, «Классика ХХI», 2006</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9. Гутников Борис. Об искусстве скрипичной игры. Л., «Музыка», 1988</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10. Давид Ойстрах. Воспоминания, статьи. Сост. Григорьев В.</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М., «Музыка», 2008</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11. Иегуди Менухин. Странствия. Издательство КоЛибри, 2008</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12. Карл Флеш. Искусство скрипичной игры. М., «Классика ХХI», 2007</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13. Корыхалова Н.П. Музыкально-исполнительские термины. СПб, «Композитор», 2004</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14. Либерман М., Берлянчик М. Культура звука скрипача. М., «Музыка», 1985</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15. Либерман М. Некоторые вопросы развития техники левой руки. М.,</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 xml:space="preserve">«Классика XXI», 2006 </w:t>
      </w:r>
    </w:p>
    <w:p w:rsidR="00AC159E" w:rsidRPr="004E19EB" w:rsidRDefault="00AC159E" w:rsidP="00AC159E">
      <w:pPr>
        <w:autoSpaceDE w:val="0"/>
        <w:autoSpaceDN w:val="0"/>
        <w:adjustRightInd w:val="0"/>
        <w:spacing w:after="0" w:line="240" w:lineRule="auto"/>
        <w:jc w:val="both"/>
        <w:rPr>
          <w:rFonts w:ascii="Times New Roman" w:hAnsi="Times New Roman"/>
          <w:bCs/>
          <w:iCs/>
          <w:color w:val="000000"/>
          <w:sz w:val="24"/>
          <w:szCs w:val="24"/>
          <w:lang w:eastAsia="ru-RU"/>
        </w:rPr>
      </w:pPr>
      <w:r w:rsidRPr="004E19EB">
        <w:rPr>
          <w:rFonts w:ascii="Times New Roman" w:hAnsi="Times New Roman"/>
          <w:bCs/>
          <w:iCs/>
          <w:color w:val="000000"/>
          <w:sz w:val="24"/>
          <w:szCs w:val="24"/>
          <w:lang w:eastAsia="ru-RU"/>
        </w:rPr>
        <w:t>16. Сеидов Ю.Б. Требования к техническому зачету. С.-П., 2013</w:t>
      </w:r>
    </w:p>
    <w:p w:rsidR="00AC159E" w:rsidRPr="004E19EB" w:rsidRDefault="00AC159E" w:rsidP="00AC159E">
      <w:pPr>
        <w:spacing w:after="0" w:line="240" w:lineRule="auto"/>
        <w:ind w:firstLine="562"/>
        <w:jc w:val="center"/>
        <w:rPr>
          <w:rFonts w:ascii="Times New Roman" w:eastAsia="Times New Roman" w:hAnsi="Times New Roman"/>
          <w:sz w:val="24"/>
          <w:szCs w:val="24"/>
          <w:lang w:eastAsia="ru-RU"/>
        </w:rPr>
      </w:pPr>
    </w:p>
    <w:p w:rsidR="00AC159E" w:rsidRPr="004E19EB" w:rsidRDefault="00AC159E" w:rsidP="00AC159E">
      <w:pPr>
        <w:spacing w:after="0" w:line="240" w:lineRule="auto"/>
        <w:ind w:firstLine="562"/>
        <w:jc w:val="center"/>
        <w:rPr>
          <w:rFonts w:ascii="Times New Roman" w:eastAsia="Times New Roman" w:hAnsi="Times New Roman"/>
          <w:b/>
          <w:sz w:val="24"/>
          <w:szCs w:val="24"/>
          <w:lang w:eastAsia="ru-RU"/>
        </w:rPr>
      </w:pPr>
      <w:r w:rsidRPr="004E19EB">
        <w:rPr>
          <w:rFonts w:ascii="Times New Roman" w:eastAsia="Times New Roman" w:hAnsi="Times New Roman"/>
          <w:b/>
          <w:sz w:val="24"/>
          <w:szCs w:val="24"/>
          <w:lang w:eastAsia="ru-RU"/>
        </w:rPr>
        <w:t>Нотная литература</w:t>
      </w:r>
    </w:p>
    <w:p w:rsidR="00AC159E" w:rsidRPr="004E19EB" w:rsidRDefault="00AC159E" w:rsidP="00AC159E">
      <w:pPr>
        <w:pStyle w:val="ac"/>
        <w:numPr>
          <w:ilvl w:val="0"/>
          <w:numId w:val="13"/>
        </w:numPr>
        <w:tabs>
          <w:tab w:val="clear" w:pos="720"/>
          <w:tab w:val="num" w:pos="709"/>
        </w:tabs>
        <w:ind w:hanging="720"/>
      </w:pPr>
      <w:r w:rsidRPr="004E19EB">
        <w:t>Бакланова Н. Этюды средней трудности. М., «Советский композитор», 1983</w:t>
      </w:r>
    </w:p>
    <w:p w:rsidR="00AC159E" w:rsidRPr="004E19EB" w:rsidRDefault="00AC159E" w:rsidP="00AC159E">
      <w:pPr>
        <w:pStyle w:val="ac"/>
        <w:numPr>
          <w:ilvl w:val="0"/>
          <w:numId w:val="13"/>
        </w:numPr>
        <w:tabs>
          <w:tab w:val="clear" w:pos="720"/>
          <w:tab w:val="num" w:pos="709"/>
        </w:tabs>
        <w:ind w:hanging="720"/>
      </w:pPr>
      <w:r w:rsidRPr="004E19EB">
        <w:t>Верачини Ф. Сонаты для скрипки. Elibron Classics, 2002</w:t>
      </w:r>
    </w:p>
    <w:p w:rsidR="00AC159E" w:rsidRPr="004E19EB" w:rsidRDefault="00AC159E" w:rsidP="00AC159E">
      <w:pPr>
        <w:pStyle w:val="ac"/>
        <w:numPr>
          <w:ilvl w:val="0"/>
          <w:numId w:val="13"/>
        </w:numPr>
        <w:tabs>
          <w:tab w:val="clear" w:pos="720"/>
          <w:tab w:val="num" w:pos="709"/>
        </w:tabs>
        <w:ind w:hanging="720"/>
      </w:pPr>
      <w:r w:rsidRPr="004E19EB">
        <w:t>Вивальди А. Двенадцать сонат для скрипки и фортепиано. Харвест, 2004</w:t>
      </w:r>
    </w:p>
    <w:p w:rsidR="00AC159E" w:rsidRPr="004E19EB" w:rsidRDefault="00AC159E" w:rsidP="00AC159E">
      <w:pPr>
        <w:pStyle w:val="ac"/>
        <w:numPr>
          <w:ilvl w:val="0"/>
          <w:numId w:val="13"/>
        </w:numPr>
        <w:tabs>
          <w:tab w:val="clear" w:pos="720"/>
          <w:tab w:val="num" w:pos="709"/>
        </w:tabs>
        <w:ind w:hanging="720"/>
      </w:pPr>
      <w:r w:rsidRPr="004E19EB">
        <w:t>Вольфарт Ф. Легкие мелодические этюды. М., Гос. муз. изд., 1987</w:t>
      </w:r>
    </w:p>
    <w:p w:rsidR="00AC159E" w:rsidRPr="004E19EB" w:rsidRDefault="00AC159E" w:rsidP="00AC159E">
      <w:pPr>
        <w:pStyle w:val="ac"/>
        <w:numPr>
          <w:ilvl w:val="0"/>
          <w:numId w:val="13"/>
        </w:numPr>
        <w:tabs>
          <w:tab w:val="clear" w:pos="720"/>
          <w:tab w:val="num" w:pos="709"/>
        </w:tabs>
        <w:ind w:hanging="720"/>
      </w:pPr>
      <w:r w:rsidRPr="004E19EB">
        <w:t>Гарлицкий М. Шаг за шагом. М., «Советский композитор», 1980</w:t>
      </w:r>
    </w:p>
    <w:p w:rsidR="00AC159E" w:rsidRPr="004E19EB" w:rsidRDefault="00AC159E" w:rsidP="00AC159E">
      <w:pPr>
        <w:pStyle w:val="ac"/>
        <w:numPr>
          <w:ilvl w:val="0"/>
          <w:numId w:val="13"/>
        </w:numPr>
        <w:tabs>
          <w:tab w:val="clear" w:pos="720"/>
          <w:tab w:val="num" w:pos="709"/>
        </w:tabs>
        <w:ind w:hanging="720"/>
      </w:pPr>
      <w:r w:rsidRPr="004E19EB">
        <w:t>Гарлицкий М. Шаг за шагом, раздел «Переходы». М., «Композитор», 1992</w:t>
      </w:r>
    </w:p>
    <w:p w:rsidR="00AC159E" w:rsidRPr="004E19EB" w:rsidRDefault="00AC159E" w:rsidP="00AC159E">
      <w:pPr>
        <w:pStyle w:val="ac"/>
        <w:numPr>
          <w:ilvl w:val="0"/>
          <w:numId w:val="13"/>
        </w:numPr>
        <w:tabs>
          <w:tab w:val="clear" w:pos="720"/>
          <w:tab w:val="num" w:pos="709"/>
        </w:tabs>
        <w:ind w:hanging="720"/>
      </w:pPr>
      <w:r w:rsidRPr="004E19EB">
        <w:t xml:space="preserve"> Гендель Г.Ф. 6 сонат для скрипки и ф-но</w:t>
      </w:r>
    </w:p>
    <w:p w:rsidR="00AC159E" w:rsidRPr="004E19EB" w:rsidRDefault="00AC159E" w:rsidP="00AC159E">
      <w:pPr>
        <w:pStyle w:val="ac"/>
        <w:numPr>
          <w:ilvl w:val="0"/>
          <w:numId w:val="13"/>
        </w:numPr>
        <w:tabs>
          <w:tab w:val="clear" w:pos="720"/>
          <w:tab w:val="num" w:pos="709"/>
        </w:tabs>
        <w:ind w:hanging="720"/>
      </w:pPr>
      <w:r w:rsidRPr="004E19EB">
        <w:t xml:space="preserve"> Григорян А. Начальная школа игры на скрипке. М., «Советский композитор»,1986</w:t>
      </w:r>
    </w:p>
    <w:p w:rsidR="00AC159E" w:rsidRPr="004E19EB" w:rsidRDefault="00AC159E" w:rsidP="00AC159E">
      <w:pPr>
        <w:pStyle w:val="ac"/>
        <w:numPr>
          <w:ilvl w:val="0"/>
          <w:numId w:val="13"/>
        </w:numPr>
        <w:tabs>
          <w:tab w:val="clear" w:pos="720"/>
          <w:tab w:val="num" w:pos="709"/>
        </w:tabs>
        <w:ind w:hanging="720"/>
      </w:pPr>
      <w:r w:rsidRPr="004E19EB">
        <w:t xml:space="preserve"> Гуревич Л., Зимина Н. Скрипичная азбука, 1, 2 тетради. М., «Композитор»,1998</w:t>
      </w:r>
    </w:p>
    <w:p w:rsidR="00AC159E" w:rsidRPr="004E19EB" w:rsidRDefault="00AC159E" w:rsidP="00AC159E">
      <w:pPr>
        <w:pStyle w:val="ac"/>
        <w:numPr>
          <w:ilvl w:val="0"/>
          <w:numId w:val="13"/>
        </w:numPr>
        <w:tabs>
          <w:tab w:val="clear" w:pos="720"/>
          <w:tab w:val="num" w:pos="709"/>
        </w:tabs>
        <w:ind w:hanging="720"/>
      </w:pPr>
      <w:r w:rsidRPr="004E19EB">
        <w:t xml:space="preserve"> Данкля Ш. Этюды соч. 73. М., Музыка, 1970</w:t>
      </w:r>
    </w:p>
    <w:p w:rsidR="00AC159E" w:rsidRPr="004E19EB" w:rsidRDefault="00AC159E" w:rsidP="00AC159E">
      <w:pPr>
        <w:pStyle w:val="ac"/>
        <w:numPr>
          <w:ilvl w:val="0"/>
          <w:numId w:val="13"/>
        </w:numPr>
        <w:tabs>
          <w:tab w:val="clear" w:pos="720"/>
          <w:tab w:val="num" w:pos="709"/>
        </w:tabs>
        <w:ind w:hanging="720"/>
      </w:pPr>
      <w:r w:rsidRPr="004E19EB">
        <w:t>Донт Я. Этюды соч. 37. М., Музыка, 1988</w:t>
      </w:r>
    </w:p>
    <w:p w:rsidR="00AC159E" w:rsidRPr="004E19EB" w:rsidRDefault="00AC159E" w:rsidP="00AC159E">
      <w:pPr>
        <w:pStyle w:val="ac"/>
        <w:numPr>
          <w:ilvl w:val="0"/>
          <w:numId w:val="13"/>
        </w:numPr>
        <w:tabs>
          <w:tab w:val="clear" w:pos="720"/>
          <w:tab w:val="num" w:pos="709"/>
        </w:tabs>
        <w:ind w:hanging="720"/>
      </w:pPr>
      <w:r w:rsidRPr="004E19EB">
        <w:t>Донт Я. Соч. 37 Этюды. М., Музыка, 1987</w:t>
      </w:r>
    </w:p>
    <w:p w:rsidR="00AC159E" w:rsidRPr="004E19EB" w:rsidRDefault="00AC159E" w:rsidP="00AC159E">
      <w:pPr>
        <w:pStyle w:val="ac"/>
        <w:numPr>
          <w:ilvl w:val="0"/>
          <w:numId w:val="13"/>
        </w:numPr>
        <w:tabs>
          <w:tab w:val="clear" w:pos="720"/>
          <w:tab w:val="num" w:pos="709"/>
        </w:tabs>
        <w:ind w:hanging="720"/>
      </w:pPr>
      <w:r w:rsidRPr="004E19EB">
        <w:t>Донт Я. Соч. 38 Этюды для 2-х скрипок. М., Музыка, 1980</w:t>
      </w:r>
    </w:p>
    <w:p w:rsidR="00AC159E" w:rsidRPr="004E19EB" w:rsidRDefault="00AC159E" w:rsidP="00AC159E">
      <w:pPr>
        <w:pStyle w:val="ac"/>
        <w:numPr>
          <w:ilvl w:val="0"/>
          <w:numId w:val="13"/>
        </w:numPr>
        <w:tabs>
          <w:tab w:val="clear" w:pos="720"/>
          <w:tab w:val="num" w:pos="709"/>
        </w:tabs>
        <w:ind w:hanging="720"/>
      </w:pPr>
      <w:r w:rsidRPr="004E19EB">
        <w:t>Захарьина Т. Скрипичный букварь. Гос. муз. изд., 1962</w:t>
      </w:r>
    </w:p>
    <w:p w:rsidR="00AC159E" w:rsidRPr="004E19EB" w:rsidRDefault="00AC159E" w:rsidP="00AC159E">
      <w:pPr>
        <w:pStyle w:val="ac"/>
        <w:numPr>
          <w:ilvl w:val="0"/>
          <w:numId w:val="13"/>
        </w:numPr>
        <w:tabs>
          <w:tab w:val="clear" w:pos="720"/>
          <w:tab w:val="num" w:pos="709"/>
        </w:tabs>
        <w:ind w:hanging="720"/>
      </w:pPr>
      <w:r w:rsidRPr="004E19EB">
        <w:t>Избранные этюды для скрипки, 1-3 классы. М., «Кифара», 1996</w:t>
      </w:r>
    </w:p>
    <w:p w:rsidR="00AC159E" w:rsidRPr="004E19EB" w:rsidRDefault="00AC159E" w:rsidP="00AC159E">
      <w:pPr>
        <w:pStyle w:val="ac"/>
        <w:numPr>
          <w:ilvl w:val="0"/>
          <w:numId w:val="13"/>
        </w:numPr>
        <w:tabs>
          <w:tab w:val="clear" w:pos="720"/>
          <w:tab w:val="num" w:pos="709"/>
        </w:tabs>
        <w:ind w:hanging="720"/>
      </w:pPr>
      <w:r w:rsidRPr="004E19EB">
        <w:t>Избранные этюды, 1-3 классы ДМШ. М., «Кифара», 1996</w:t>
      </w:r>
    </w:p>
    <w:p w:rsidR="00AC159E" w:rsidRPr="004E19EB" w:rsidRDefault="00AC159E" w:rsidP="00AC159E">
      <w:pPr>
        <w:pStyle w:val="ac"/>
        <w:numPr>
          <w:ilvl w:val="0"/>
          <w:numId w:val="13"/>
        </w:numPr>
        <w:tabs>
          <w:tab w:val="clear" w:pos="720"/>
          <w:tab w:val="num" w:pos="709"/>
        </w:tabs>
        <w:ind w:hanging="720"/>
      </w:pPr>
      <w:r w:rsidRPr="004E19EB">
        <w:t>Избранные этюды, 3-5 классы ДМШ. М., «Кифара», 1996</w:t>
      </w:r>
    </w:p>
    <w:p w:rsidR="00AC159E" w:rsidRPr="004E19EB" w:rsidRDefault="00AC159E" w:rsidP="00AC159E">
      <w:pPr>
        <w:pStyle w:val="ac"/>
        <w:numPr>
          <w:ilvl w:val="0"/>
          <w:numId w:val="13"/>
        </w:numPr>
        <w:tabs>
          <w:tab w:val="clear" w:pos="720"/>
          <w:tab w:val="num" w:pos="709"/>
        </w:tabs>
        <w:ind w:hanging="720"/>
      </w:pPr>
      <w:r w:rsidRPr="004E19EB">
        <w:t>Избранные этюды, вып.2. 3-5 классы. М., «Кифара», 1996</w:t>
      </w:r>
    </w:p>
    <w:p w:rsidR="00AC159E" w:rsidRPr="004E19EB" w:rsidRDefault="00AC159E" w:rsidP="00AC159E">
      <w:pPr>
        <w:pStyle w:val="ac"/>
        <w:numPr>
          <w:ilvl w:val="0"/>
          <w:numId w:val="13"/>
        </w:numPr>
        <w:tabs>
          <w:tab w:val="clear" w:pos="720"/>
          <w:tab w:val="num" w:pos="709"/>
        </w:tabs>
        <w:ind w:hanging="720"/>
      </w:pPr>
      <w:r w:rsidRPr="004E19EB">
        <w:lastRenderedPageBreak/>
        <w:t>Классические пьесы (составитель и редактор С.Шальман). СПб, «Композитор», 2009</w:t>
      </w:r>
    </w:p>
    <w:p w:rsidR="00AC159E" w:rsidRPr="004E19EB" w:rsidRDefault="00AC159E" w:rsidP="00AC159E">
      <w:pPr>
        <w:pStyle w:val="ac"/>
        <w:numPr>
          <w:ilvl w:val="0"/>
          <w:numId w:val="13"/>
        </w:numPr>
        <w:tabs>
          <w:tab w:val="clear" w:pos="720"/>
          <w:tab w:val="num" w:pos="709"/>
        </w:tabs>
        <w:ind w:hanging="720"/>
      </w:pPr>
      <w:r w:rsidRPr="004E19EB">
        <w:t>Корелли А. 10 сонат для скрипки и фортепиано. Харвест, 2004</w:t>
      </w:r>
    </w:p>
    <w:p w:rsidR="00AC159E" w:rsidRPr="004E19EB" w:rsidRDefault="00AC159E" w:rsidP="00AC159E">
      <w:pPr>
        <w:pStyle w:val="ac"/>
        <w:numPr>
          <w:ilvl w:val="0"/>
          <w:numId w:val="13"/>
        </w:numPr>
        <w:tabs>
          <w:tab w:val="clear" w:pos="720"/>
          <w:tab w:val="num" w:pos="709"/>
        </w:tabs>
        <w:ind w:hanging="720"/>
      </w:pPr>
      <w:r w:rsidRPr="004E19EB">
        <w:t>Крейцер Р. Этюды (ред. А.Ямпольского). М., Музыка, 1987</w:t>
      </w:r>
    </w:p>
    <w:p w:rsidR="00AC159E" w:rsidRPr="004E19EB" w:rsidRDefault="00AC159E" w:rsidP="00AC159E">
      <w:pPr>
        <w:pStyle w:val="ac"/>
        <w:numPr>
          <w:ilvl w:val="0"/>
          <w:numId w:val="13"/>
        </w:numPr>
        <w:tabs>
          <w:tab w:val="clear" w:pos="720"/>
          <w:tab w:val="num" w:pos="709"/>
        </w:tabs>
        <w:ind w:hanging="720"/>
      </w:pPr>
      <w:r w:rsidRPr="004E19EB">
        <w:t>Мазас К. Артистические этюды, соч. 36, 1 часть. СПб, «Композитор», 2004</w:t>
      </w:r>
    </w:p>
    <w:p w:rsidR="00AC159E" w:rsidRPr="004E19EB" w:rsidRDefault="00AC159E" w:rsidP="00AC159E">
      <w:pPr>
        <w:pStyle w:val="ac"/>
        <w:numPr>
          <w:ilvl w:val="0"/>
          <w:numId w:val="13"/>
        </w:numPr>
        <w:tabs>
          <w:tab w:val="clear" w:pos="720"/>
          <w:tab w:val="num" w:pos="709"/>
        </w:tabs>
        <w:ind w:hanging="720"/>
      </w:pPr>
      <w:r w:rsidRPr="004E19EB">
        <w:t>Мазас К. Блестящие этюды, соч. 36, 2 тетрадь. М., Музыка, 2004</w:t>
      </w:r>
    </w:p>
    <w:p w:rsidR="00AC159E" w:rsidRPr="004E19EB" w:rsidRDefault="00AC159E" w:rsidP="00AC159E">
      <w:pPr>
        <w:pStyle w:val="ac"/>
        <w:numPr>
          <w:ilvl w:val="0"/>
          <w:numId w:val="13"/>
        </w:numPr>
        <w:tabs>
          <w:tab w:val="clear" w:pos="720"/>
          <w:tab w:val="num" w:pos="709"/>
        </w:tabs>
        <w:ind w:hanging="720"/>
      </w:pPr>
      <w:r w:rsidRPr="004E19EB">
        <w:t>Роде П. 24 каприса. М., Музыка, 1988</w:t>
      </w:r>
    </w:p>
    <w:p w:rsidR="00AC159E" w:rsidRPr="004E19EB" w:rsidRDefault="00AC159E" w:rsidP="00AC159E">
      <w:pPr>
        <w:pStyle w:val="ac"/>
        <w:numPr>
          <w:ilvl w:val="0"/>
          <w:numId w:val="13"/>
        </w:numPr>
        <w:tabs>
          <w:tab w:val="clear" w:pos="720"/>
          <w:tab w:val="num" w:pos="709"/>
        </w:tabs>
        <w:ind w:hanging="720"/>
      </w:pPr>
      <w:r w:rsidRPr="004E19EB">
        <w:t>Родионов К. Начальные уроки игры на скрипке. М. Музыка, 2000</w:t>
      </w:r>
    </w:p>
    <w:p w:rsidR="00AC159E" w:rsidRPr="004E19EB" w:rsidRDefault="00AC159E" w:rsidP="00AC159E">
      <w:pPr>
        <w:pStyle w:val="ac"/>
        <w:numPr>
          <w:ilvl w:val="0"/>
          <w:numId w:val="13"/>
        </w:numPr>
        <w:tabs>
          <w:tab w:val="clear" w:pos="720"/>
          <w:tab w:val="num" w:pos="709"/>
        </w:tabs>
        <w:ind w:hanging="720"/>
      </w:pPr>
      <w:r w:rsidRPr="004E19EB">
        <w:t>Тартини Дж. Соната соль минор «Покинутая Дидона»</w:t>
      </w:r>
    </w:p>
    <w:p w:rsidR="00AC159E" w:rsidRPr="004E19EB" w:rsidRDefault="00AC159E" w:rsidP="00AC159E">
      <w:pPr>
        <w:pStyle w:val="ac"/>
        <w:numPr>
          <w:ilvl w:val="0"/>
          <w:numId w:val="13"/>
        </w:numPr>
        <w:tabs>
          <w:tab w:val="clear" w:pos="720"/>
          <w:tab w:val="num" w:pos="709"/>
        </w:tabs>
        <w:ind w:hanging="720"/>
      </w:pPr>
      <w:r w:rsidRPr="004E19EB">
        <w:t>Фиорилло Ф. 36 этюдов и каприсов для скрипки. М., Музыка, 1987</w:t>
      </w:r>
    </w:p>
    <w:p w:rsidR="00AC159E" w:rsidRPr="004E19EB" w:rsidRDefault="00AC159E" w:rsidP="00AC159E">
      <w:pPr>
        <w:pStyle w:val="ac"/>
        <w:numPr>
          <w:ilvl w:val="0"/>
          <w:numId w:val="13"/>
        </w:numPr>
        <w:tabs>
          <w:tab w:val="clear" w:pos="720"/>
          <w:tab w:val="num" w:pos="709"/>
        </w:tabs>
        <w:ind w:hanging="720"/>
      </w:pPr>
      <w:r w:rsidRPr="004E19EB">
        <w:t>Флеш К. Гаммы и арпеджио. М., Музыка, 1966</w:t>
      </w:r>
    </w:p>
    <w:p w:rsidR="00AC159E" w:rsidRPr="004E19EB" w:rsidRDefault="00AC159E" w:rsidP="00AC159E">
      <w:pPr>
        <w:pStyle w:val="ac"/>
        <w:numPr>
          <w:ilvl w:val="0"/>
          <w:numId w:val="13"/>
        </w:numPr>
        <w:tabs>
          <w:tab w:val="clear" w:pos="720"/>
          <w:tab w:val="num" w:pos="709"/>
        </w:tabs>
        <w:ind w:hanging="720"/>
      </w:pPr>
      <w:r w:rsidRPr="004E19EB">
        <w:t>Хрестоматия для скрипки. Пьесы и произведения крупной формы. 1-2 классы.</w:t>
      </w:r>
    </w:p>
    <w:p w:rsidR="00AC159E" w:rsidRPr="004E19EB" w:rsidRDefault="00AC159E" w:rsidP="00CD39EB">
      <w:pPr>
        <w:pStyle w:val="ac"/>
        <w:numPr>
          <w:ilvl w:val="0"/>
          <w:numId w:val="13"/>
        </w:numPr>
        <w:tabs>
          <w:tab w:val="clear" w:pos="720"/>
          <w:tab w:val="num" w:pos="709"/>
        </w:tabs>
        <w:ind w:hanging="720"/>
      </w:pPr>
      <w:r w:rsidRPr="004E19EB">
        <w:t>Составители: М. Гарлицкий, К. Родионов, Ю. Уткин, К. Фортунатов. М.,</w:t>
      </w:r>
      <w:r w:rsidR="00CD39EB" w:rsidRPr="004E19EB">
        <w:t xml:space="preserve"> </w:t>
      </w:r>
      <w:r w:rsidRPr="004E19EB">
        <w:t>Музыка, 1990</w:t>
      </w:r>
    </w:p>
    <w:p w:rsidR="00AC159E" w:rsidRPr="004E19EB" w:rsidRDefault="00AC159E" w:rsidP="00AC159E">
      <w:pPr>
        <w:pStyle w:val="ac"/>
        <w:numPr>
          <w:ilvl w:val="0"/>
          <w:numId w:val="13"/>
        </w:numPr>
        <w:tabs>
          <w:tab w:val="clear" w:pos="720"/>
          <w:tab w:val="num" w:pos="709"/>
        </w:tabs>
        <w:ind w:hanging="720"/>
      </w:pPr>
      <w:r w:rsidRPr="004E19EB">
        <w:t>Хрестоматия для скрипки. Пьесы и произведения крупной формы. 2-3 классы.</w:t>
      </w:r>
    </w:p>
    <w:p w:rsidR="00AC159E" w:rsidRPr="004E19EB" w:rsidRDefault="00AC159E" w:rsidP="00AC159E">
      <w:pPr>
        <w:pStyle w:val="ac"/>
        <w:numPr>
          <w:ilvl w:val="0"/>
          <w:numId w:val="13"/>
        </w:numPr>
        <w:tabs>
          <w:tab w:val="clear" w:pos="720"/>
          <w:tab w:val="num" w:pos="709"/>
        </w:tabs>
        <w:ind w:hanging="720"/>
      </w:pPr>
      <w:r w:rsidRPr="004E19EB">
        <w:t>Составители: М.Гарлицкий, К.Родионов, Ю.Уткин, К.Фортунатов, М., Музыка,2008</w:t>
      </w:r>
    </w:p>
    <w:p w:rsidR="00AC159E" w:rsidRPr="004E19EB" w:rsidRDefault="00AC159E" w:rsidP="00CD39EB">
      <w:pPr>
        <w:pStyle w:val="ac"/>
        <w:numPr>
          <w:ilvl w:val="0"/>
          <w:numId w:val="13"/>
        </w:numPr>
        <w:tabs>
          <w:tab w:val="clear" w:pos="720"/>
          <w:tab w:val="num" w:pos="709"/>
        </w:tabs>
        <w:ind w:hanging="720"/>
      </w:pPr>
      <w:r w:rsidRPr="004E19EB">
        <w:t>Хрестоматия для скрипки. Пьесы и произведения крупной формы. 3-4 классы.</w:t>
      </w:r>
      <w:r w:rsidR="00CD39EB" w:rsidRPr="004E19EB">
        <w:t xml:space="preserve"> </w:t>
      </w:r>
      <w:r w:rsidRPr="004E19EB">
        <w:t>Составители: М.Гарлицкий, К.Родионов, Ю.Уткин, К.Фортунатов, М., Музыка, 1991</w:t>
      </w:r>
    </w:p>
    <w:p w:rsidR="00AC159E" w:rsidRPr="004E19EB" w:rsidRDefault="00AC159E" w:rsidP="00CD39EB">
      <w:pPr>
        <w:pStyle w:val="ac"/>
        <w:numPr>
          <w:ilvl w:val="0"/>
          <w:numId w:val="13"/>
        </w:numPr>
        <w:tabs>
          <w:tab w:val="clear" w:pos="720"/>
          <w:tab w:val="num" w:pos="709"/>
        </w:tabs>
        <w:ind w:hanging="720"/>
      </w:pPr>
      <w:r w:rsidRPr="004E19EB">
        <w:t>Хрестоматия для скрипки. Пьесы и произведения крупной формы. 4-5 классы.</w:t>
      </w:r>
      <w:r w:rsidR="00CD39EB" w:rsidRPr="004E19EB">
        <w:t xml:space="preserve"> </w:t>
      </w:r>
      <w:r w:rsidRPr="004E19EB">
        <w:t>(Составитель Ю.Уткин). М., Музыка, 1987</w:t>
      </w:r>
    </w:p>
    <w:p w:rsidR="00AC159E" w:rsidRPr="004E19EB" w:rsidRDefault="00AC159E" w:rsidP="00AC159E">
      <w:pPr>
        <w:pStyle w:val="ac"/>
        <w:numPr>
          <w:ilvl w:val="0"/>
          <w:numId w:val="13"/>
        </w:numPr>
        <w:tabs>
          <w:tab w:val="clear" w:pos="720"/>
          <w:tab w:val="num" w:pos="709"/>
        </w:tabs>
        <w:ind w:hanging="720"/>
      </w:pPr>
      <w:r w:rsidRPr="004E19EB">
        <w:t>Хрестоматия для скрипки. Средние и старшие классы ДМШ. М., Музыка, 1995</w:t>
      </w:r>
    </w:p>
    <w:p w:rsidR="00AC159E" w:rsidRPr="004E19EB" w:rsidRDefault="00AC159E" w:rsidP="00CD39EB">
      <w:pPr>
        <w:pStyle w:val="ac"/>
        <w:numPr>
          <w:ilvl w:val="0"/>
          <w:numId w:val="13"/>
        </w:numPr>
        <w:tabs>
          <w:tab w:val="clear" w:pos="720"/>
          <w:tab w:val="num" w:pos="709"/>
        </w:tabs>
        <w:ind w:hanging="720"/>
      </w:pPr>
      <w:r w:rsidRPr="004E19EB">
        <w:t>Хрестоматия для скрипки. Пьесы и произведения крупной формы. 4-5 классы.</w:t>
      </w:r>
      <w:r w:rsidR="00CD39EB" w:rsidRPr="004E19EB">
        <w:t xml:space="preserve"> </w:t>
      </w:r>
      <w:r w:rsidRPr="004E19EB">
        <w:t>Составитель Ю.</w:t>
      </w:r>
      <w:r w:rsidR="00CD39EB" w:rsidRPr="004E19EB">
        <w:t xml:space="preserve"> </w:t>
      </w:r>
      <w:r w:rsidRPr="004E19EB">
        <w:t>Уткин</w:t>
      </w:r>
    </w:p>
    <w:p w:rsidR="00AC159E" w:rsidRPr="004E19EB" w:rsidRDefault="00AC159E" w:rsidP="00AC159E">
      <w:pPr>
        <w:pStyle w:val="a5"/>
        <w:numPr>
          <w:ilvl w:val="0"/>
          <w:numId w:val="13"/>
        </w:numPr>
        <w:tabs>
          <w:tab w:val="clear" w:pos="720"/>
          <w:tab w:val="num" w:pos="709"/>
        </w:tabs>
        <w:ind w:hanging="720"/>
        <w:jc w:val="both"/>
        <w:rPr>
          <w:rFonts w:ascii="Times New Roman" w:eastAsia="Times New Roman" w:hAnsi="Times New Roman"/>
          <w:sz w:val="24"/>
          <w:szCs w:val="24"/>
        </w:rPr>
      </w:pPr>
      <w:r w:rsidRPr="004E19EB">
        <w:rPr>
          <w:rFonts w:ascii="Times New Roman" w:hAnsi="Times New Roman"/>
          <w:sz w:val="24"/>
          <w:szCs w:val="24"/>
        </w:rPr>
        <w:t>Вариации для скрипки и ф-но. Редактор-с</w:t>
      </w:r>
      <w:r w:rsidR="00CD39EB" w:rsidRPr="004E19EB">
        <w:rPr>
          <w:rFonts w:ascii="Times New Roman" w:hAnsi="Times New Roman"/>
          <w:sz w:val="24"/>
          <w:szCs w:val="24"/>
        </w:rPr>
        <w:t xml:space="preserve">оставитель Турчанинова Г.С.М., </w:t>
      </w:r>
      <w:r w:rsidRPr="004E19EB">
        <w:rPr>
          <w:rFonts w:ascii="Times New Roman" w:hAnsi="Times New Roman"/>
          <w:sz w:val="24"/>
          <w:szCs w:val="24"/>
        </w:rPr>
        <w:t xml:space="preserve">«Престо», 1996 </w:t>
      </w:r>
    </w:p>
    <w:p w:rsidR="00AC159E" w:rsidRPr="004E19EB" w:rsidRDefault="00AC159E" w:rsidP="00AC159E">
      <w:pPr>
        <w:pStyle w:val="a5"/>
        <w:numPr>
          <w:ilvl w:val="0"/>
          <w:numId w:val="13"/>
        </w:numPr>
        <w:tabs>
          <w:tab w:val="clear" w:pos="720"/>
          <w:tab w:val="num" w:pos="709"/>
        </w:tabs>
        <w:ind w:hanging="720"/>
        <w:jc w:val="both"/>
        <w:rPr>
          <w:rFonts w:ascii="Times New Roman" w:eastAsia="Times New Roman" w:hAnsi="Times New Roman"/>
          <w:sz w:val="24"/>
          <w:szCs w:val="24"/>
        </w:rPr>
      </w:pPr>
      <w:r w:rsidRPr="004E19EB">
        <w:rPr>
          <w:rFonts w:ascii="Times New Roman" w:eastAsia="Times New Roman" w:hAnsi="Times New Roman"/>
          <w:sz w:val="24"/>
          <w:szCs w:val="24"/>
        </w:rPr>
        <w:t>Этюды -  пьесы для 2-3 классов. М., «Советский композитор», 1960</w:t>
      </w:r>
    </w:p>
    <w:p w:rsidR="00AC159E" w:rsidRPr="004E19EB" w:rsidRDefault="00AC159E" w:rsidP="00AC159E">
      <w:pPr>
        <w:pStyle w:val="ac"/>
        <w:numPr>
          <w:ilvl w:val="0"/>
          <w:numId w:val="13"/>
        </w:numPr>
        <w:tabs>
          <w:tab w:val="clear" w:pos="720"/>
          <w:tab w:val="num" w:pos="709"/>
        </w:tabs>
        <w:ind w:hanging="720"/>
      </w:pPr>
      <w:r w:rsidRPr="004E19EB">
        <w:t>Избранные этюды</w:t>
      </w:r>
      <w:r w:rsidR="00CD39EB" w:rsidRPr="004E19EB">
        <w:t xml:space="preserve"> для скрипки соло. М., «Музыка»</w:t>
      </w:r>
      <w:r w:rsidRPr="004E19EB">
        <w:t>,</w:t>
      </w:r>
      <w:r w:rsidR="00CD39EB" w:rsidRPr="004E19EB">
        <w:t xml:space="preserve"> </w:t>
      </w:r>
      <w:r w:rsidRPr="004E19EB">
        <w:t>1985</w:t>
      </w:r>
    </w:p>
    <w:p w:rsidR="00AC159E" w:rsidRPr="004E19EB" w:rsidRDefault="00AC159E" w:rsidP="00AC159E">
      <w:pPr>
        <w:pStyle w:val="ac"/>
        <w:numPr>
          <w:ilvl w:val="0"/>
          <w:numId w:val="13"/>
        </w:numPr>
        <w:tabs>
          <w:tab w:val="clear" w:pos="720"/>
          <w:tab w:val="num" w:pos="709"/>
        </w:tabs>
        <w:ind w:hanging="720"/>
      </w:pPr>
      <w:r w:rsidRPr="004E19EB">
        <w:t>Подготовительные упражнения к изучению гамм двойными нотами. Турчанинова Г.М., ЦМШ, М., 2009</w:t>
      </w:r>
    </w:p>
    <w:p w:rsidR="00AC159E" w:rsidRPr="004E19EB" w:rsidRDefault="00AC159E" w:rsidP="00AC159E">
      <w:pPr>
        <w:pStyle w:val="ac"/>
        <w:numPr>
          <w:ilvl w:val="0"/>
          <w:numId w:val="13"/>
        </w:numPr>
        <w:tabs>
          <w:tab w:val="clear" w:pos="720"/>
          <w:tab w:val="num" w:pos="709"/>
        </w:tabs>
        <w:ind w:hanging="720"/>
      </w:pPr>
      <w:r w:rsidRPr="004E19EB">
        <w:t>Упражнения для скрипки (техника левой руки). Составитель Кесельман М.И. М., «</w:t>
      </w:r>
      <w:r w:rsidRPr="004E19EB">
        <w:rPr>
          <w:lang w:val="en-US"/>
        </w:rPr>
        <w:t>Musicnotes</w:t>
      </w:r>
      <w:r w:rsidRPr="004E19EB">
        <w:t>», 2003</w:t>
      </w:r>
    </w:p>
    <w:p w:rsidR="00AC159E" w:rsidRPr="004E19EB" w:rsidRDefault="00AC159E" w:rsidP="00AC159E">
      <w:pPr>
        <w:pStyle w:val="ac"/>
        <w:numPr>
          <w:ilvl w:val="0"/>
          <w:numId w:val="13"/>
        </w:numPr>
        <w:tabs>
          <w:tab w:val="clear" w:pos="720"/>
          <w:tab w:val="num" w:pos="709"/>
        </w:tabs>
        <w:ind w:hanging="720"/>
      </w:pPr>
      <w:r w:rsidRPr="004E19EB">
        <w:t>Хрестоматия для скрипки 1-4 классы. Пьесы. М. «Кифара», 2007</w:t>
      </w:r>
    </w:p>
    <w:p w:rsidR="00AC159E" w:rsidRPr="004E19EB" w:rsidRDefault="00AC159E" w:rsidP="00AC159E">
      <w:pPr>
        <w:pStyle w:val="ac"/>
        <w:numPr>
          <w:ilvl w:val="0"/>
          <w:numId w:val="13"/>
        </w:numPr>
        <w:tabs>
          <w:tab w:val="clear" w:pos="720"/>
          <w:tab w:val="num" w:pos="709"/>
        </w:tabs>
        <w:ind w:hanging="720"/>
      </w:pPr>
      <w:r w:rsidRPr="004E19EB">
        <w:t>Поющая скрипка, сборник пьес для младших и старших классов.</w:t>
      </w:r>
      <w:r w:rsidR="00CD39EB" w:rsidRPr="004E19EB">
        <w:t xml:space="preserve"> </w:t>
      </w:r>
      <w:r w:rsidRPr="004E19EB">
        <w:t>С.-П., «Гармония», 2004</w:t>
      </w:r>
    </w:p>
    <w:p w:rsidR="00951F94" w:rsidRPr="004E19EB" w:rsidRDefault="00951F94" w:rsidP="00AC159E">
      <w:pPr>
        <w:tabs>
          <w:tab w:val="num" w:pos="709"/>
        </w:tabs>
        <w:spacing w:after="0" w:line="240" w:lineRule="auto"/>
        <w:ind w:hanging="720"/>
        <w:jc w:val="both"/>
        <w:rPr>
          <w:rFonts w:ascii="Times New Roman" w:eastAsia="Times New Roman" w:hAnsi="Times New Roman"/>
          <w:color w:val="000000"/>
          <w:sz w:val="24"/>
          <w:szCs w:val="24"/>
          <w:lang w:eastAsia="ru-RU"/>
        </w:rPr>
      </w:pPr>
    </w:p>
    <w:p w:rsidR="00CD39EB" w:rsidRPr="004E19EB" w:rsidRDefault="00CD39EB" w:rsidP="00CD39EB">
      <w:pPr>
        <w:pStyle w:val="ac"/>
      </w:pPr>
    </w:p>
    <w:p w:rsidR="00CD39EB" w:rsidRPr="004E19EB" w:rsidRDefault="00CD39EB" w:rsidP="00CD39EB">
      <w:pPr>
        <w:autoSpaceDE w:val="0"/>
        <w:autoSpaceDN w:val="0"/>
        <w:adjustRightInd w:val="0"/>
        <w:spacing w:after="0" w:line="240" w:lineRule="auto"/>
        <w:jc w:val="center"/>
        <w:rPr>
          <w:rFonts w:ascii="Times New Roman" w:hAnsi="Times New Roman"/>
          <w:b/>
          <w:bCs/>
          <w:iCs/>
          <w:color w:val="000000"/>
          <w:sz w:val="24"/>
          <w:szCs w:val="24"/>
          <w:lang w:eastAsia="ru-RU"/>
        </w:rPr>
      </w:pPr>
      <w:r w:rsidRPr="004E19EB">
        <w:rPr>
          <w:rFonts w:ascii="Times New Roman" w:hAnsi="Times New Roman"/>
          <w:b/>
          <w:bCs/>
          <w:iCs/>
          <w:color w:val="000000"/>
          <w:sz w:val="24"/>
          <w:szCs w:val="24"/>
          <w:lang w:eastAsia="ru-RU"/>
        </w:rPr>
        <w:t>6.  Описание материально-технических условий реализации учебного предмета «Специальность (скрипка)».</w:t>
      </w:r>
    </w:p>
    <w:p w:rsidR="00CD39EB" w:rsidRPr="004E19EB" w:rsidRDefault="00CD39EB" w:rsidP="00CD39EB">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CD39EB" w:rsidRPr="004E19EB" w:rsidRDefault="00CD39EB" w:rsidP="00CD39EB">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Помещение должно иметь хорошую звукоизоляцию, освещение и хорошо проветриваться. Должна быть обеспечена ежедневная уборка учебной аудитории.</w:t>
      </w:r>
    </w:p>
    <w:p w:rsidR="00CD39EB" w:rsidRPr="004E19EB" w:rsidRDefault="00CD39EB" w:rsidP="00CD39EB">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Учебные классы для занятий по специальности оснащаются роялем или</w:t>
      </w:r>
    </w:p>
    <w:p w:rsidR="00CD39EB" w:rsidRPr="004E19EB" w:rsidRDefault="00CD39EB" w:rsidP="00CD39EB">
      <w:pPr>
        <w:autoSpaceDE w:val="0"/>
        <w:autoSpaceDN w:val="0"/>
        <w:adjustRightInd w:val="0"/>
        <w:spacing w:after="0" w:line="240" w:lineRule="auto"/>
        <w:jc w:val="both"/>
        <w:rPr>
          <w:rFonts w:ascii="Times New Roman" w:hAnsi="Times New Roman"/>
          <w:color w:val="000000"/>
          <w:sz w:val="24"/>
          <w:szCs w:val="24"/>
          <w:lang w:eastAsia="ru-RU"/>
        </w:rPr>
      </w:pPr>
      <w:r w:rsidRPr="004E19EB">
        <w:rPr>
          <w:rFonts w:ascii="Times New Roman" w:hAnsi="Times New Roman"/>
          <w:color w:val="000000"/>
          <w:sz w:val="24"/>
          <w:szCs w:val="24"/>
          <w:lang w:eastAsia="ru-RU"/>
        </w:rPr>
        <w:t>пианино, в классе необходимо иметь пюпитр, который можно легко приспособить к любому росту ученика.</w:t>
      </w:r>
    </w:p>
    <w:p w:rsidR="00951F94" w:rsidRPr="004E19EB" w:rsidRDefault="00CD39EB" w:rsidP="00CD39EB">
      <w:pPr>
        <w:tabs>
          <w:tab w:val="num" w:pos="709"/>
        </w:tabs>
        <w:spacing w:after="0" w:line="240" w:lineRule="auto"/>
        <w:ind w:hanging="720"/>
        <w:jc w:val="both"/>
        <w:rPr>
          <w:rFonts w:ascii="Times New Roman" w:eastAsia="Times New Roman" w:hAnsi="Times New Roman"/>
          <w:color w:val="000000"/>
          <w:sz w:val="24"/>
          <w:szCs w:val="24"/>
          <w:lang w:eastAsia="ru-RU"/>
        </w:rPr>
      </w:pPr>
      <w:r w:rsidRPr="004E19EB">
        <w:rPr>
          <w:rFonts w:ascii="Times New Roman" w:hAnsi="Times New Roman"/>
          <w:color w:val="000000"/>
          <w:sz w:val="24"/>
          <w:szCs w:val="24"/>
          <w:lang w:eastAsia="ru-RU"/>
        </w:rPr>
        <w:tab/>
      </w:r>
      <w:r w:rsidRPr="004E19EB">
        <w:rPr>
          <w:rFonts w:ascii="Times New Roman" w:hAnsi="Times New Roman"/>
          <w:color w:val="000000"/>
          <w:sz w:val="24"/>
          <w:szCs w:val="24"/>
          <w:lang w:eastAsia="ru-RU"/>
        </w:rPr>
        <w:tab/>
        <w:t>Рояль или пианино должны быть хорошо настроены.</w:t>
      </w:r>
    </w:p>
    <w:p w:rsidR="00951F94" w:rsidRPr="004E19EB" w:rsidRDefault="00951F94" w:rsidP="00BF0F91">
      <w:pPr>
        <w:spacing w:after="0" w:line="240" w:lineRule="auto"/>
        <w:ind w:firstLine="708"/>
        <w:jc w:val="right"/>
        <w:rPr>
          <w:rFonts w:ascii="Times New Roman" w:eastAsia="Times New Roman" w:hAnsi="Times New Roman"/>
          <w:color w:val="000000"/>
          <w:sz w:val="24"/>
          <w:szCs w:val="24"/>
          <w:lang w:eastAsia="ru-RU"/>
        </w:rPr>
        <w:sectPr w:rsidR="00951F94" w:rsidRPr="004E19EB" w:rsidSect="00275B60">
          <w:footerReference w:type="default" r:id="rId10"/>
          <w:pgSz w:w="11906" w:h="16838"/>
          <w:pgMar w:top="1134" w:right="850" w:bottom="1418" w:left="1701" w:header="708" w:footer="708" w:gutter="0"/>
          <w:cols w:space="708"/>
          <w:titlePg/>
          <w:docGrid w:linePitch="360"/>
        </w:sectPr>
      </w:pPr>
    </w:p>
    <w:p w:rsidR="00DC2C61" w:rsidRPr="004E19EB" w:rsidRDefault="00DC2C61" w:rsidP="00DC2C61">
      <w:pPr>
        <w:spacing w:after="0" w:line="240" w:lineRule="auto"/>
        <w:ind w:firstLine="708"/>
        <w:jc w:val="center"/>
        <w:rPr>
          <w:rFonts w:ascii="Times New Roman" w:eastAsia="Times New Roman" w:hAnsi="Times New Roman"/>
          <w:b/>
          <w:color w:val="000000"/>
          <w:sz w:val="24"/>
          <w:szCs w:val="24"/>
          <w:lang w:eastAsia="ru-RU"/>
        </w:rPr>
      </w:pPr>
      <w:r w:rsidRPr="004E19EB">
        <w:rPr>
          <w:rFonts w:ascii="Times New Roman" w:eastAsia="Times New Roman" w:hAnsi="Times New Roman"/>
          <w:b/>
          <w:color w:val="000000"/>
          <w:sz w:val="24"/>
          <w:szCs w:val="24"/>
          <w:lang w:eastAsia="ru-RU"/>
        </w:rPr>
        <w:lastRenderedPageBreak/>
        <w:t>Распределение учебного материала по годам обучения</w:t>
      </w:r>
    </w:p>
    <w:p w:rsidR="0051221B" w:rsidRPr="004E19EB" w:rsidRDefault="004D766E" w:rsidP="001E0707">
      <w:pPr>
        <w:spacing w:after="0" w:line="240" w:lineRule="auto"/>
        <w:ind w:firstLine="708"/>
        <w:jc w:val="right"/>
        <w:rPr>
          <w:rFonts w:ascii="Times New Roman" w:eastAsia="Times New Roman" w:hAnsi="Times New Roman"/>
          <w:b/>
          <w:i/>
          <w:color w:val="000000"/>
          <w:sz w:val="24"/>
          <w:szCs w:val="24"/>
          <w:lang w:eastAsia="ru-RU"/>
        </w:rPr>
      </w:pPr>
      <w:r w:rsidRPr="004E19EB">
        <w:rPr>
          <w:rFonts w:ascii="Times New Roman" w:eastAsia="Times New Roman" w:hAnsi="Times New Roman"/>
          <w:b/>
          <w:i/>
          <w:color w:val="000000"/>
          <w:sz w:val="24"/>
          <w:szCs w:val="24"/>
          <w:lang w:eastAsia="ru-RU"/>
        </w:rPr>
        <w:t>Приложение №1</w:t>
      </w:r>
    </w:p>
    <w:p w:rsidR="004D766E" w:rsidRPr="004E19EB" w:rsidRDefault="004D766E" w:rsidP="001E0707">
      <w:pPr>
        <w:spacing w:after="0" w:line="240" w:lineRule="auto"/>
        <w:ind w:firstLine="708"/>
        <w:jc w:val="right"/>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234"/>
        <w:gridCol w:w="2284"/>
        <w:gridCol w:w="1797"/>
      </w:tblGrid>
      <w:tr w:rsidR="00BF0F91" w:rsidRPr="004E19EB" w:rsidTr="004D766E">
        <w:tc>
          <w:tcPr>
            <w:tcW w:w="2392" w:type="dxa"/>
          </w:tcPr>
          <w:p w:rsidR="00BF0F91" w:rsidRPr="004E19EB" w:rsidRDefault="00BF0F91" w:rsidP="00723952">
            <w:pPr>
              <w:spacing w:after="0" w:line="240" w:lineRule="auto"/>
              <w:jc w:val="center"/>
              <w:rPr>
                <w:rFonts w:ascii="Times New Roman" w:hAnsi="Times New Roman"/>
                <w:sz w:val="24"/>
                <w:szCs w:val="24"/>
              </w:rPr>
            </w:pPr>
            <w:r w:rsidRPr="004E19EB">
              <w:rPr>
                <w:rFonts w:ascii="Times New Roman" w:hAnsi="Times New Roman"/>
                <w:sz w:val="24"/>
                <w:szCs w:val="24"/>
              </w:rPr>
              <w:t>Раздел учебного предмета</w:t>
            </w:r>
          </w:p>
        </w:tc>
        <w:tc>
          <w:tcPr>
            <w:tcW w:w="7497" w:type="dxa"/>
          </w:tcPr>
          <w:p w:rsidR="00BF0F91" w:rsidRPr="004E19EB" w:rsidRDefault="00BF0F91" w:rsidP="00723952">
            <w:pPr>
              <w:spacing w:after="0" w:line="240" w:lineRule="auto"/>
              <w:jc w:val="center"/>
              <w:rPr>
                <w:rFonts w:ascii="Times New Roman" w:hAnsi="Times New Roman"/>
                <w:sz w:val="24"/>
                <w:szCs w:val="24"/>
              </w:rPr>
            </w:pPr>
            <w:r w:rsidRPr="004E19EB">
              <w:rPr>
                <w:rFonts w:ascii="Times New Roman" w:hAnsi="Times New Roman"/>
                <w:sz w:val="24"/>
                <w:szCs w:val="24"/>
              </w:rPr>
              <w:t>Дидактические единицы</w:t>
            </w:r>
          </w:p>
        </w:tc>
        <w:tc>
          <w:tcPr>
            <w:tcW w:w="2284" w:type="dxa"/>
          </w:tcPr>
          <w:p w:rsidR="00BF0F91" w:rsidRPr="004E19EB" w:rsidRDefault="00BF0F91" w:rsidP="00723952">
            <w:pPr>
              <w:spacing w:after="0" w:line="240" w:lineRule="auto"/>
              <w:jc w:val="center"/>
              <w:rPr>
                <w:rFonts w:ascii="Times New Roman" w:hAnsi="Times New Roman"/>
                <w:sz w:val="24"/>
                <w:szCs w:val="24"/>
              </w:rPr>
            </w:pPr>
            <w:r w:rsidRPr="004E19EB">
              <w:rPr>
                <w:rFonts w:ascii="Times New Roman" w:hAnsi="Times New Roman"/>
                <w:sz w:val="24"/>
                <w:szCs w:val="24"/>
              </w:rPr>
              <w:t>Примерное содержание самостоятельной работы</w:t>
            </w:r>
          </w:p>
        </w:tc>
        <w:tc>
          <w:tcPr>
            <w:tcW w:w="2033" w:type="dxa"/>
          </w:tcPr>
          <w:p w:rsidR="00BF0F91" w:rsidRPr="004E19EB" w:rsidRDefault="00BF0F91" w:rsidP="00723952">
            <w:pPr>
              <w:spacing w:after="0" w:line="240" w:lineRule="auto"/>
              <w:jc w:val="center"/>
              <w:rPr>
                <w:rFonts w:ascii="Times New Roman" w:hAnsi="Times New Roman"/>
                <w:sz w:val="24"/>
                <w:szCs w:val="24"/>
              </w:rPr>
            </w:pPr>
            <w:r w:rsidRPr="004E19EB">
              <w:rPr>
                <w:rFonts w:ascii="Times New Roman" w:hAnsi="Times New Roman"/>
                <w:sz w:val="24"/>
                <w:szCs w:val="24"/>
              </w:rPr>
              <w:t>Формы текущего контроля</w:t>
            </w:r>
          </w:p>
        </w:tc>
      </w:tr>
      <w:tr w:rsidR="004D766E" w:rsidRPr="004E19EB" w:rsidTr="006D56F0">
        <w:tc>
          <w:tcPr>
            <w:tcW w:w="14206" w:type="dxa"/>
            <w:gridSpan w:val="4"/>
          </w:tcPr>
          <w:p w:rsidR="004D766E" w:rsidRPr="004E19EB" w:rsidRDefault="004D766E" w:rsidP="006E1619">
            <w:pPr>
              <w:spacing w:after="0" w:line="240" w:lineRule="auto"/>
              <w:jc w:val="center"/>
              <w:rPr>
                <w:rFonts w:ascii="Times New Roman" w:hAnsi="Times New Roman"/>
                <w:sz w:val="24"/>
                <w:szCs w:val="24"/>
              </w:rPr>
            </w:pPr>
          </w:p>
          <w:p w:rsidR="004D766E" w:rsidRPr="004E19EB" w:rsidRDefault="004D766E" w:rsidP="006E1619">
            <w:pPr>
              <w:spacing w:after="0" w:line="240" w:lineRule="auto"/>
              <w:jc w:val="center"/>
              <w:rPr>
                <w:rFonts w:ascii="Times New Roman" w:hAnsi="Times New Roman"/>
                <w:sz w:val="24"/>
                <w:szCs w:val="24"/>
              </w:rPr>
            </w:pPr>
            <w:r w:rsidRPr="004E19EB">
              <w:rPr>
                <w:rFonts w:ascii="Times New Roman" w:hAnsi="Times New Roman"/>
                <w:sz w:val="24"/>
                <w:szCs w:val="24"/>
              </w:rPr>
              <w:t>1 класс</w:t>
            </w:r>
          </w:p>
        </w:tc>
      </w:tr>
      <w:tr w:rsidR="008C68C8" w:rsidRPr="004E19EB" w:rsidTr="004D766E">
        <w:tc>
          <w:tcPr>
            <w:tcW w:w="2392" w:type="dxa"/>
          </w:tcPr>
          <w:p w:rsidR="008C68C8" w:rsidRPr="004E19EB" w:rsidRDefault="006C746D" w:rsidP="004D766E">
            <w:pPr>
              <w:spacing w:after="0" w:line="240" w:lineRule="auto"/>
              <w:rPr>
                <w:rFonts w:ascii="Times New Roman" w:hAnsi="Times New Roman"/>
                <w:sz w:val="24"/>
                <w:szCs w:val="24"/>
              </w:rPr>
            </w:pPr>
            <w:r w:rsidRPr="004E19EB">
              <w:rPr>
                <w:rFonts w:ascii="Times New Roman" w:hAnsi="Times New Roman"/>
                <w:sz w:val="24"/>
                <w:szCs w:val="24"/>
              </w:rPr>
              <w:t>Развитие слуха. Постановка рук.</w:t>
            </w:r>
          </w:p>
        </w:tc>
        <w:tc>
          <w:tcPr>
            <w:tcW w:w="7497" w:type="dxa"/>
          </w:tcPr>
          <w:p w:rsidR="00561AB8" w:rsidRPr="004E19EB" w:rsidRDefault="00561AB8" w:rsidP="00561AB8">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В течение года ученик должен освоить первоначальные навыки игры на скрипке. Освоение 1-й позиции. Штрихи деташе и легато в простейшем их сочетании. Учащийся должен знать и играть гаммы до двух знаков, а также уметь</w:t>
            </w:r>
          </w:p>
          <w:p w:rsidR="008C68C8" w:rsidRPr="004E19EB" w:rsidRDefault="00561AB8" w:rsidP="00E14A10">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исполнять разноха</w:t>
            </w:r>
            <w:r w:rsidR="00E14A10" w:rsidRPr="004E19EB">
              <w:rPr>
                <w:rFonts w:ascii="Times New Roman" w:hAnsi="Times New Roman"/>
                <w:color w:val="000000"/>
                <w:sz w:val="24"/>
                <w:szCs w:val="24"/>
                <w:lang w:eastAsia="ru-RU"/>
              </w:rPr>
              <w:t>рактерную музыку (песня-танец).</w:t>
            </w:r>
          </w:p>
        </w:tc>
        <w:tc>
          <w:tcPr>
            <w:tcW w:w="2284" w:type="dxa"/>
          </w:tcPr>
          <w:p w:rsidR="008C68C8" w:rsidRPr="004E19EB" w:rsidRDefault="006712FF" w:rsidP="004D766E">
            <w:pPr>
              <w:spacing w:after="0" w:line="240" w:lineRule="auto"/>
              <w:rPr>
                <w:rFonts w:ascii="Times New Roman" w:hAnsi="Times New Roman"/>
                <w:sz w:val="24"/>
                <w:szCs w:val="24"/>
              </w:rPr>
            </w:pPr>
            <w:r w:rsidRPr="004E19EB">
              <w:rPr>
                <w:rFonts w:ascii="Times New Roman" w:hAnsi="Times New Roman"/>
                <w:sz w:val="24"/>
                <w:szCs w:val="24"/>
              </w:rPr>
              <w:t xml:space="preserve">Работа </w:t>
            </w:r>
            <w:r w:rsidR="008C68C8" w:rsidRPr="004E19EB">
              <w:rPr>
                <w:rFonts w:ascii="Times New Roman" w:hAnsi="Times New Roman"/>
                <w:sz w:val="24"/>
                <w:szCs w:val="24"/>
              </w:rPr>
              <w:t xml:space="preserve">над </w:t>
            </w:r>
            <w:r w:rsidRPr="004E19EB">
              <w:rPr>
                <w:rFonts w:ascii="Times New Roman" w:hAnsi="Times New Roman"/>
                <w:sz w:val="24"/>
                <w:szCs w:val="24"/>
              </w:rPr>
              <w:t xml:space="preserve">постановкой каждой руки, соединение рук. Чистота интонации. </w:t>
            </w:r>
          </w:p>
        </w:tc>
        <w:tc>
          <w:tcPr>
            <w:tcW w:w="2033" w:type="dxa"/>
            <w:vMerge w:val="restart"/>
          </w:tcPr>
          <w:p w:rsidR="008C68C8" w:rsidRPr="004E19EB" w:rsidRDefault="004D766E" w:rsidP="004D766E">
            <w:pPr>
              <w:spacing w:after="0" w:line="240" w:lineRule="auto"/>
              <w:rPr>
                <w:rFonts w:ascii="Times New Roman" w:hAnsi="Times New Roman"/>
                <w:sz w:val="24"/>
                <w:szCs w:val="24"/>
              </w:rPr>
            </w:pPr>
            <w:r w:rsidRPr="004E19EB">
              <w:rPr>
                <w:rFonts w:ascii="Times New Roman" w:hAnsi="Times New Roman"/>
                <w:sz w:val="24"/>
                <w:szCs w:val="24"/>
              </w:rPr>
              <w:t>Два академических зачета и переводной экзамен.</w:t>
            </w:r>
          </w:p>
        </w:tc>
      </w:tr>
      <w:tr w:rsidR="008C68C8" w:rsidRPr="004E19EB" w:rsidTr="004D766E">
        <w:tc>
          <w:tcPr>
            <w:tcW w:w="2392" w:type="dxa"/>
          </w:tcPr>
          <w:p w:rsidR="008C68C8" w:rsidRPr="004E19EB" w:rsidRDefault="008C68C8" w:rsidP="00723952">
            <w:pPr>
              <w:spacing w:after="0" w:line="240" w:lineRule="auto"/>
              <w:rPr>
                <w:rFonts w:ascii="Times New Roman" w:hAnsi="Times New Roman"/>
                <w:sz w:val="24"/>
                <w:szCs w:val="24"/>
              </w:rPr>
            </w:pPr>
            <w:r w:rsidRPr="004E19EB">
              <w:rPr>
                <w:rFonts w:ascii="Times New Roman" w:hAnsi="Times New Roman"/>
                <w:sz w:val="24"/>
                <w:szCs w:val="24"/>
              </w:rPr>
              <w:t>Работа над пьесами</w:t>
            </w:r>
          </w:p>
        </w:tc>
        <w:tc>
          <w:tcPr>
            <w:tcW w:w="7497" w:type="dxa"/>
          </w:tcPr>
          <w:p w:rsidR="008C68C8" w:rsidRPr="004E19EB" w:rsidRDefault="006807BE" w:rsidP="00E14A10">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В этот период желательно проходить большой объем музыкального материала ввиду его достаточной  лаконичности, формировать навыки чтения с листа, внимание к звукоизвлечению и чистому интонированию.</w:t>
            </w:r>
          </w:p>
        </w:tc>
        <w:tc>
          <w:tcPr>
            <w:tcW w:w="2284" w:type="dxa"/>
          </w:tcPr>
          <w:p w:rsidR="008C68C8" w:rsidRPr="004E19EB" w:rsidRDefault="008C68C8" w:rsidP="00723952">
            <w:pPr>
              <w:spacing w:after="0" w:line="240" w:lineRule="auto"/>
              <w:jc w:val="right"/>
              <w:rPr>
                <w:rFonts w:ascii="Times New Roman" w:hAnsi="Times New Roman"/>
                <w:sz w:val="24"/>
                <w:szCs w:val="24"/>
              </w:rPr>
            </w:pPr>
          </w:p>
        </w:tc>
        <w:tc>
          <w:tcPr>
            <w:tcW w:w="2033" w:type="dxa"/>
            <w:vMerge/>
          </w:tcPr>
          <w:p w:rsidR="008C68C8" w:rsidRPr="004E19EB" w:rsidRDefault="008C68C8" w:rsidP="00723952">
            <w:pPr>
              <w:spacing w:after="0" w:line="240" w:lineRule="auto"/>
              <w:jc w:val="right"/>
              <w:rPr>
                <w:rFonts w:ascii="Times New Roman" w:hAnsi="Times New Roman"/>
                <w:sz w:val="24"/>
                <w:szCs w:val="24"/>
              </w:rPr>
            </w:pPr>
          </w:p>
        </w:tc>
      </w:tr>
      <w:tr w:rsidR="00BF0F91" w:rsidRPr="004E19EB" w:rsidTr="004D766E">
        <w:tc>
          <w:tcPr>
            <w:tcW w:w="14206" w:type="dxa"/>
            <w:gridSpan w:val="4"/>
            <w:tcBorders>
              <w:top w:val="nil"/>
            </w:tcBorders>
          </w:tcPr>
          <w:p w:rsidR="004D766E" w:rsidRPr="004E19EB" w:rsidRDefault="004D766E" w:rsidP="00723952">
            <w:pPr>
              <w:spacing w:after="0" w:line="240" w:lineRule="auto"/>
              <w:jc w:val="center"/>
              <w:rPr>
                <w:rFonts w:ascii="Times New Roman" w:hAnsi="Times New Roman"/>
                <w:sz w:val="24"/>
                <w:szCs w:val="24"/>
              </w:rPr>
            </w:pPr>
          </w:p>
          <w:p w:rsidR="00BF0F91" w:rsidRPr="004E19EB" w:rsidRDefault="00BF0F91" w:rsidP="00723952">
            <w:pPr>
              <w:spacing w:after="0" w:line="240" w:lineRule="auto"/>
              <w:jc w:val="center"/>
              <w:rPr>
                <w:rFonts w:ascii="Times New Roman" w:hAnsi="Times New Roman"/>
                <w:sz w:val="24"/>
                <w:szCs w:val="24"/>
              </w:rPr>
            </w:pPr>
            <w:r w:rsidRPr="004E19EB">
              <w:rPr>
                <w:rFonts w:ascii="Times New Roman" w:hAnsi="Times New Roman"/>
                <w:sz w:val="24"/>
                <w:szCs w:val="24"/>
              </w:rPr>
              <w:t>2 класс</w:t>
            </w:r>
          </w:p>
        </w:tc>
      </w:tr>
      <w:tr w:rsidR="00BF0F91" w:rsidRPr="004E19EB" w:rsidTr="004D766E">
        <w:tc>
          <w:tcPr>
            <w:tcW w:w="2392" w:type="dxa"/>
          </w:tcPr>
          <w:p w:rsidR="002F53CB" w:rsidRPr="004E19EB" w:rsidRDefault="002F53CB" w:rsidP="002F53CB">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Продолжение работы над постановкой, свободой игровых движений.</w:t>
            </w:r>
          </w:p>
          <w:p w:rsidR="00BF0F91" w:rsidRPr="004E19EB" w:rsidRDefault="00BF0F91" w:rsidP="002F53CB">
            <w:pPr>
              <w:spacing w:after="0" w:line="240" w:lineRule="auto"/>
              <w:rPr>
                <w:rFonts w:ascii="Times New Roman" w:hAnsi="Times New Roman"/>
                <w:sz w:val="24"/>
                <w:szCs w:val="24"/>
              </w:rPr>
            </w:pPr>
          </w:p>
        </w:tc>
        <w:tc>
          <w:tcPr>
            <w:tcW w:w="7497" w:type="dxa"/>
          </w:tcPr>
          <w:p w:rsidR="00BF0F91" w:rsidRPr="004E19EB" w:rsidRDefault="002F53CB" w:rsidP="00E14A10">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Начало изучений позиций и переходов в простейших вариантах. Работа над более разнообразным звучанием инструмента в зависимости от характера музыкального материала. Штрихи деташе, легато, мартелято и их  сочетание. Культура распределения смычка. Чтение с листа на уроке. Развитие навыка анализа м</w:t>
            </w:r>
            <w:r w:rsidR="00E14A10" w:rsidRPr="004E19EB">
              <w:rPr>
                <w:rFonts w:ascii="Times New Roman" w:hAnsi="Times New Roman"/>
                <w:color w:val="000000"/>
                <w:sz w:val="24"/>
                <w:szCs w:val="24"/>
                <w:lang w:eastAsia="ru-RU"/>
              </w:rPr>
              <w:t>узыкальных и технических задач.</w:t>
            </w:r>
          </w:p>
        </w:tc>
        <w:tc>
          <w:tcPr>
            <w:tcW w:w="2284" w:type="dxa"/>
          </w:tcPr>
          <w:p w:rsidR="00BF0F91" w:rsidRPr="004E19EB" w:rsidRDefault="003E5809" w:rsidP="003E5809">
            <w:pPr>
              <w:spacing w:after="0" w:line="240" w:lineRule="auto"/>
              <w:rPr>
                <w:rFonts w:ascii="Times New Roman" w:hAnsi="Times New Roman"/>
                <w:sz w:val="24"/>
                <w:szCs w:val="24"/>
              </w:rPr>
            </w:pPr>
            <w:r w:rsidRPr="004E19EB">
              <w:rPr>
                <w:rFonts w:ascii="Times New Roman" w:hAnsi="Times New Roman"/>
                <w:sz w:val="24"/>
                <w:szCs w:val="24"/>
              </w:rPr>
              <w:t>Качество звучания. Интонация.</w:t>
            </w:r>
          </w:p>
        </w:tc>
        <w:tc>
          <w:tcPr>
            <w:tcW w:w="2033" w:type="dxa"/>
          </w:tcPr>
          <w:p w:rsidR="00BF0F91" w:rsidRPr="004E19EB" w:rsidRDefault="004D766E" w:rsidP="008B72E5">
            <w:pPr>
              <w:autoSpaceDE w:val="0"/>
              <w:autoSpaceDN w:val="0"/>
              <w:adjustRightInd w:val="0"/>
              <w:spacing w:after="0" w:line="240" w:lineRule="auto"/>
              <w:rPr>
                <w:rFonts w:ascii="Times New Roman" w:hAnsi="Times New Roman"/>
                <w:sz w:val="24"/>
                <w:szCs w:val="24"/>
              </w:rPr>
            </w:pPr>
            <w:r w:rsidRPr="004E19EB">
              <w:rPr>
                <w:rFonts w:ascii="Times New Roman" w:hAnsi="Times New Roman"/>
                <w:sz w:val="24"/>
                <w:szCs w:val="24"/>
              </w:rPr>
              <w:t>Технический зачет, два академических зачета, переводной экзамен.</w:t>
            </w:r>
          </w:p>
        </w:tc>
      </w:tr>
      <w:tr w:rsidR="004D766E" w:rsidRPr="004E19EB" w:rsidTr="004D766E">
        <w:trPr>
          <w:trHeight w:val="230"/>
        </w:trPr>
        <w:tc>
          <w:tcPr>
            <w:tcW w:w="14206" w:type="dxa"/>
            <w:gridSpan w:val="4"/>
            <w:tcBorders>
              <w:bottom w:val="single" w:sz="4" w:space="0" w:color="auto"/>
            </w:tcBorders>
          </w:tcPr>
          <w:p w:rsidR="004D766E" w:rsidRPr="004E19EB" w:rsidRDefault="004D766E" w:rsidP="004D766E">
            <w:pPr>
              <w:spacing w:after="0" w:line="240" w:lineRule="auto"/>
              <w:rPr>
                <w:rFonts w:ascii="Times New Roman" w:hAnsi="Times New Roman"/>
                <w:sz w:val="24"/>
                <w:szCs w:val="24"/>
              </w:rPr>
            </w:pPr>
          </w:p>
          <w:p w:rsidR="004D766E" w:rsidRPr="004E19EB" w:rsidRDefault="004D766E" w:rsidP="004D766E">
            <w:pPr>
              <w:spacing w:after="0" w:line="240" w:lineRule="auto"/>
              <w:jc w:val="center"/>
              <w:rPr>
                <w:rFonts w:ascii="Times New Roman" w:hAnsi="Times New Roman"/>
                <w:sz w:val="24"/>
                <w:szCs w:val="24"/>
              </w:rPr>
            </w:pPr>
            <w:r w:rsidRPr="004E19EB">
              <w:rPr>
                <w:rFonts w:ascii="Times New Roman" w:hAnsi="Times New Roman"/>
                <w:sz w:val="24"/>
                <w:szCs w:val="24"/>
              </w:rPr>
              <w:t>3 класс</w:t>
            </w:r>
          </w:p>
        </w:tc>
      </w:tr>
      <w:tr w:rsidR="00080896" w:rsidRPr="004E19EB" w:rsidTr="004D766E">
        <w:tc>
          <w:tcPr>
            <w:tcW w:w="2392" w:type="dxa"/>
          </w:tcPr>
          <w:p w:rsidR="00080896" w:rsidRPr="004E19EB" w:rsidRDefault="00740AC3" w:rsidP="00740AC3">
            <w:pPr>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Дальнейшее техническое развитие.</w:t>
            </w:r>
            <w:r w:rsidR="0053526F" w:rsidRPr="004E19EB">
              <w:rPr>
                <w:rFonts w:ascii="Times New Roman" w:hAnsi="Times New Roman"/>
                <w:color w:val="000000"/>
                <w:sz w:val="24"/>
                <w:szCs w:val="24"/>
                <w:lang w:eastAsia="ru-RU"/>
              </w:rPr>
              <w:t xml:space="preserve"> Вибрато. </w:t>
            </w:r>
            <w:r w:rsidR="0053526F" w:rsidRPr="004E19EB">
              <w:rPr>
                <w:rFonts w:ascii="Times New Roman" w:hAnsi="Times New Roman"/>
                <w:color w:val="000000"/>
                <w:sz w:val="24"/>
                <w:szCs w:val="24"/>
                <w:lang w:eastAsia="ru-RU"/>
              </w:rPr>
              <w:lastRenderedPageBreak/>
              <w:t>Работа над звуком.</w:t>
            </w:r>
          </w:p>
          <w:p w:rsidR="00FE6E66" w:rsidRPr="004E19EB" w:rsidRDefault="00FE6E66" w:rsidP="00740AC3">
            <w:pPr>
              <w:spacing w:after="0" w:line="240" w:lineRule="auto"/>
              <w:rPr>
                <w:rFonts w:ascii="Times New Roman" w:hAnsi="Times New Roman"/>
                <w:sz w:val="24"/>
                <w:szCs w:val="24"/>
              </w:rPr>
            </w:pPr>
          </w:p>
        </w:tc>
        <w:tc>
          <w:tcPr>
            <w:tcW w:w="7497" w:type="dxa"/>
          </w:tcPr>
          <w:p w:rsidR="000F2E57" w:rsidRPr="004E19EB" w:rsidRDefault="000F2E57" w:rsidP="000F2E57">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lastRenderedPageBreak/>
              <w:t>Изучение хроматических</w:t>
            </w:r>
          </w:p>
          <w:p w:rsidR="000F2E57" w:rsidRPr="004E19EB" w:rsidRDefault="000F2E57" w:rsidP="000F2E57">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 xml:space="preserve">последовательностей. Навыки игры в позициях и </w:t>
            </w:r>
            <w:r w:rsidRPr="004E19EB">
              <w:rPr>
                <w:rFonts w:ascii="Times New Roman" w:hAnsi="Times New Roman"/>
                <w:color w:val="000000"/>
                <w:sz w:val="24"/>
                <w:szCs w:val="24"/>
                <w:lang w:eastAsia="ru-RU"/>
              </w:rPr>
              <w:lastRenderedPageBreak/>
              <w:t>игра 3-октавных гамм. Работа над</w:t>
            </w:r>
            <w:r w:rsidR="00FE6E66"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интонированием. Кантилена,работа над пластикой ведения смычка. Жанровые пьесы и характерштрихов. Изучение музыки разных стилей и эпох.</w:t>
            </w:r>
          </w:p>
          <w:p w:rsidR="000F2E57" w:rsidRPr="004E19EB" w:rsidRDefault="000F2E57" w:rsidP="000F2E57">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Чтение с листа, самостоятельный разбор произведений и музыкальный анализ.</w:t>
            </w:r>
          </w:p>
          <w:p w:rsidR="00080896" w:rsidRPr="004E19EB" w:rsidRDefault="000F2E57" w:rsidP="00E14A10">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Нав</w:t>
            </w:r>
            <w:r w:rsidR="00E14A10" w:rsidRPr="004E19EB">
              <w:rPr>
                <w:rFonts w:ascii="Times New Roman" w:hAnsi="Times New Roman"/>
                <w:color w:val="000000"/>
                <w:sz w:val="24"/>
                <w:szCs w:val="24"/>
                <w:lang w:eastAsia="ru-RU"/>
              </w:rPr>
              <w:t>ыки ансамблевого музицирования.</w:t>
            </w:r>
          </w:p>
        </w:tc>
        <w:tc>
          <w:tcPr>
            <w:tcW w:w="2284" w:type="dxa"/>
          </w:tcPr>
          <w:p w:rsidR="00080896" w:rsidRPr="004E19EB" w:rsidRDefault="0044306D" w:rsidP="00740AC3">
            <w:pPr>
              <w:spacing w:after="0" w:line="240" w:lineRule="auto"/>
              <w:rPr>
                <w:rFonts w:ascii="Times New Roman" w:hAnsi="Times New Roman"/>
                <w:sz w:val="24"/>
                <w:szCs w:val="24"/>
              </w:rPr>
            </w:pPr>
            <w:r w:rsidRPr="004E19EB">
              <w:rPr>
                <w:rFonts w:ascii="Times New Roman" w:hAnsi="Times New Roman"/>
                <w:sz w:val="24"/>
                <w:szCs w:val="24"/>
              </w:rPr>
              <w:lastRenderedPageBreak/>
              <w:t xml:space="preserve">Интонация, звукоизвлечение, работа с текстом </w:t>
            </w:r>
            <w:r w:rsidRPr="004E19EB">
              <w:rPr>
                <w:rFonts w:ascii="Times New Roman" w:hAnsi="Times New Roman"/>
                <w:sz w:val="24"/>
                <w:szCs w:val="24"/>
              </w:rPr>
              <w:lastRenderedPageBreak/>
              <w:t>(</w:t>
            </w:r>
            <w:r w:rsidR="00740AC3" w:rsidRPr="004E19EB">
              <w:rPr>
                <w:rFonts w:ascii="Times New Roman" w:hAnsi="Times New Roman"/>
                <w:sz w:val="24"/>
                <w:szCs w:val="24"/>
              </w:rPr>
              <w:t>сведения о композиторе, музыкальные термины</w:t>
            </w:r>
            <w:r w:rsidRPr="004E19EB">
              <w:rPr>
                <w:rFonts w:ascii="Times New Roman" w:hAnsi="Times New Roman"/>
                <w:sz w:val="24"/>
                <w:szCs w:val="24"/>
              </w:rPr>
              <w:t>)</w:t>
            </w:r>
          </w:p>
        </w:tc>
        <w:tc>
          <w:tcPr>
            <w:tcW w:w="2033" w:type="dxa"/>
          </w:tcPr>
          <w:p w:rsidR="00080896" w:rsidRPr="004E19EB" w:rsidRDefault="004D766E" w:rsidP="00222FB2">
            <w:pPr>
              <w:autoSpaceDE w:val="0"/>
              <w:autoSpaceDN w:val="0"/>
              <w:adjustRightInd w:val="0"/>
              <w:spacing w:after="0" w:line="240" w:lineRule="auto"/>
              <w:rPr>
                <w:rFonts w:ascii="Times New Roman" w:hAnsi="Times New Roman"/>
                <w:sz w:val="24"/>
                <w:szCs w:val="24"/>
              </w:rPr>
            </w:pPr>
            <w:r w:rsidRPr="004E19EB">
              <w:rPr>
                <w:rFonts w:ascii="Times New Roman" w:hAnsi="Times New Roman"/>
                <w:sz w:val="24"/>
                <w:szCs w:val="24"/>
              </w:rPr>
              <w:lastRenderedPageBreak/>
              <w:t xml:space="preserve">Технический зачет, два академических </w:t>
            </w:r>
            <w:r w:rsidRPr="004E19EB">
              <w:rPr>
                <w:rFonts w:ascii="Times New Roman" w:hAnsi="Times New Roman"/>
                <w:sz w:val="24"/>
                <w:szCs w:val="24"/>
              </w:rPr>
              <w:lastRenderedPageBreak/>
              <w:t>зачета, переводной экзамен.</w:t>
            </w:r>
          </w:p>
        </w:tc>
      </w:tr>
      <w:tr w:rsidR="004D766E" w:rsidRPr="004E19EB" w:rsidTr="004D766E">
        <w:trPr>
          <w:trHeight w:val="562"/>
        </w:trPr>
        <w:tc>
          <w:tcPr>
            <w:tcW w:w="14206" w:type="dxa"/>
            <w:gridSpan w:val="4"/>
            <w:tcBorders>
              <w:bottom w:val="single" w:sz="4" w:space="0" w:color="auto"/>
            </w:tcBorders>
          </w:tcPr>
          <w:p w:rsidR="004D766E" w:rsidRPr="004E19EB" w:rsidRDefault="004D766E" w:rsidP="00900EAA">
            <w:pPr>
              <w:spacing w:after="0" w:line="240" w:lineRule="auto"/>
              <w:jc w:val="center"/>
              <w:rPr>
                <w:rFonts w:ascii="Times New Roman" w:hAnsi="Times New Roman"/>
                <w:sz w:val="24"/>
                <w:szCs w:val="24"/>
              </w:rPr>
            </w:pPr>
          </w:p>
          <w:p w:rsidR="004D766E" w:rsidRPr="004E19EB" w:rsidRDefault="004D766E" w:rsidP="00900EAA">
            <w:pPr>
              <w:spacing w:after="0" w:line="240" w:lineRule="auto"/>
              <w:jc w:val="center"/>
              <w:rPr>
                <w:rFonts w:ascii="Times New Roman" w:hAnsi="Times New Roman"/>
                <w:sz w:val="24"/>
                <w:szCs w:val="24"/>
              </w:rPr>
            </w:pPr>
            <w:r w:rsidRPr="004E19EB">
              <w:rPr>
                <w:rFonts w:ascii="Times New Roman" w:hAnsi="Times New Roman"/>
                <w:sz w:val="24"/>
                <w:szCs w:val="24"/>
              </w:rPr>
              <w:t>4 класс</w:t>
            </w:r>
          </w:p>
        </w:tc>
      </w:tr>
      <w:tr w:rsidR="004C5491" w:rsidRPr="004E19EB" w:rsidTr="004D766E">
        <w:tc>
          <w:tcPr>
            <w:tcW w:w="2392" w:type="dxa"/>
          </w:tcPr>
          <w:p w:rsidR="00E55BF8" w:rsidRPr="004E19EB" w:rsidRDefault="00E55BF8" w:rsidP="00E55BF8">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Дальнейшее изучение грифа. Продолжение работы над кантиленой и</w:t>
            </w:r>
          </w:p>
          <w:p w:rsidR="004C5491" w:rsidRPr="004E19EB" w:rsidRDefault="00E55BF8" w:rsidP="00E55BF8">
            <w:pPr>
              <w:spacing w:after="0" w:line="240" w:lineRule="auto"/>
              <w:rPr>
                <w:rFonts w:ascii="Times New Roman" w:hAnsi="Times New Roman"/>
                <w:sz w:val="24"/>
                <w:szCs w:val="24"/>
              </w:rPr>
            </w:pPr>
            <w:r w:rsidRPr="004E19EB">
              <w:rPr>
                <w:rFonts w:ascii="Times New Roman" w:hAnsi="Times New Roman"/>
                <w:color w:val="000000"/>
                <w:sz w:val="24"/>
                <w:szCs w:val="24"/>
                <w:lang w:eastAsia="ru-RU"/>
              </w:rPr>
              <w:t xml:space="preserve">звуковеденим. </w:t>
            </w:r>
          </w:p>
        </w:tc>
        <w:tc>
          <w:tcPr>
            <w:tcW w:w="7497" w:type="dxa"/>
          </w:tcPr>
          <w:p w:rsidR="0053526F" w:rsidRPr="004E19EB" w:rsidRDefault="0053526F" w:rsidP="0053526F">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 xml:space="preserve"> Гаммы мажор и минор до 4-х знаков.</w:t>
            </w:r>
          </w:p>
          <w:p w:rsidR="0053526F" w:rsidRPr="004E19EB" w:rsidRDefault="0053526F" w:rsidP="0053526F">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Работа над штрихами (деташе, легато, мартле, сотийе, спиккато). Пунктирный</w:t>
            </w:r>
            <w:r w:rsidR="00E55BF8"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штрих.</w:t>
            </w:r>
          </w:p>
          <w:p w:rsidR="00E55BF8" w:rsidRPr="004E19EB" w:rsidRDefault="0053526F" w:rsidP="00E55BF8">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Развитие навыков более виртуозной игры, легкость и точность артикуляции</w:t>
            </w:r>
            <w:r w:rsidR="00E55BF8"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 xml:space="preserve">пальцев левой руки, разнообразное вибрато. </w:t>
            </w:r>
          </w:p>
          <w:p w:rsidR="0053526F" w:rsidRPr="004E19EB" w:rsidRDefault="0053526F" w:rsidP="0053526F">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Стилевое разнообразие репертуара, классическая и романтическая</w:t>
            </w:r>
            <w:r w:rsidR="00E55BF8"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пьеса.</w:t>
            </w:r>
          </w:p>
          <w:p w:rsidR="004C5491" w:rsidRPr="004E19EB" w:rsidRDefault="0053526F" w:rsidP="00E14A10">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Ансамблевое музицирование. Чтение с ли</w:t>
            </w:r>
            <w:r w:rsidR="00E14A10" w:rsidRPr="004E19EB">
              <w:rPr>
                <w:rFonts w:ascii="Times New Roman" w:hAnsi="Times New Roman"/>
                <w:color w:val="000000"/>
                <w:sz w:val="24"/>
                <w:szCs w:val="24"/>
                <w:lang w:eastAsia="ru-RU"/>
              </w:rPr>
              <w:t>ста более сложных произведений.</w:t>
            </w:r>
          </w:p>
        </w:tc>
        <w:tc>
          <w:tcPr>
            <w:tcW w:w="2284" w:type="dxa"/>
          </w:tcPr>
          <w:p w:rsidR="004C5491" w:rsidRPr="004E19EB" w:rsidRDefault="00E55BF8" w:rsidP="00E55BF8">
            <w:pPr>
              <w:spacing w:after="0" w:line="240" w:lineRule="auto"/>
              <w:rPr>
                <w:rFonts w:ascii="Times New Roman" w:hAnsi="Times New Roman"/>
                <w:sz w:val="24"/>
                <w:szCs w:val="24"/>
              </w:rPr>
            </w:pPr>
            <w:r w:rsidRPr="004E19EB">
              <w:rPr>
                <w:rFonts w:ascii="Times New Roman" w:hAnsi="Times New Roman"/>
                <w:sz w:val="24"/>
                <w:szCs w:val="24"/>
              </w:rPr>
              <w:t>Плавность переход</w:t>
            </w:r>
            <w:r w:rsidR="00585318" w:rsidRPr="004E19EB">
              <w:rPr>
                <w:rFonts w:ascii="Times New Roman" w:hAnsi="Times New Roman"/>
                <w:sz w:val="24"/>
                <w:szCs w:val="24"/>
              </w:rPr>
              <w:t>ов. Артикуляция в левой руке. Интонация.</w:t>
            </w:r>
          </w:p>
        </w:tc>
        <w:tc>
          <w:tcPr>
            <w:tcW w:w="2033" w:type="dxa"/>
          </w:tcPr>
          <w:p w:rsidR="004C5491" w:rsidRPr="004E19EB" w:rsidRDefault="004D766E" w:rsidP="00585318">
            <w:pPr>
              <w:spacing w:after="0" w:line="240" w:lineRule="auto"/>
              <w:rPr>
                <w:rFonts w:ascii="Times New Roman" w:hAnsi="Times New Roman"/>
                <w:sz w:val="24"/>
                <w:szCs w:val="24"/>
              </w:rPr>
            </w:pPr>
            <w:r w:rsidRPr="004E19EB">
              <w:rPr>
                <w:rFonts w:ascii="Times New Roman" w:hAnsi="Times New Roman"/>
                <w:sz w:val="24"/>
                <w:szCs w:val="24"/>
              </w:rPr>
              <w:t>Технический зачет, два академических зачета, переводной экзамен.</w:t>
            </w:r>
          </w:p>
        </w:tc>
      </w:tr>
      <w:tr w:rsidR="004D766E" w:rsidRPr="004E19EB" w:rsidTr="004D766E">
        <w:trPr>
          <w:trHeight w:val="562"/>
        </w:trPr>
        <w:tc>
          <w:tcPr>
            <w:tcW w:w="14206" w:type="dxa"/>
            <w:gridSpan w:val="4"/>
            <w:tcBorders>
              <w:bottom w:val="single" w:sz="4" w:space="0" w:color="auto"/>
            </w:tcBorders>
          </w:tcPr>
          <w:p w:rsidR="004D766E" w:rsidRPr="004E19EB" w:rsidRDefault="004D766E" w:rsidP="004C5491">
            <w:pPr>
              <w:spacing w:after="0" w:line="240" w:lineRule="auto"/>
              <w:jc w:val="center"/>
              <w:rPr>
                <w:rFonts w:ascii="Times New Roman" w:hAnsi="Times New Roman"/>
                <w:sz w:val="24"/>
                <w:szCs w:val="24"/>
              </w:rPr>
            </w:pPr>
          </w:p>
          <w:p w:rsidR="004D766E" w:rsidRPr="004E19EB" w:rsidRDefault="004D766E" w:rsidP="004C5491">
            <w:pPr>
              <w:spacing w:after="0" w:line="240" w:lineRule="auto"/>
              <w:jc w:val="center"/>
              <w:rPr>
                <w:rFonts w:ascii="Times New Roman" w:hAnsi="Times New Roman"/>
                <w:sz w:val="24"/>
                <w:szCs w:val="24"/>
              </w:rPr>
            </w:pPr>
            <w:r w:rsidRPr="004E19EB">
              <w:rPr>
                <w:rFonts w:ascii="Times New Roman" w:hAnsi="Times New Roman"/>
                <w:sz w:val="24"/>
                <w:szCs w:val="24"/>
              </w:rPr>
              <w:t xml:space="preserve">5 класс </w:t>
            </w:r>
          </w:p>
        </w:tc>
      </w:tr>
      <w:tr w:rsidR="004C5491" w:rsidRPr="004E19EB" w:rsidTr="004D766E">
        <w:tc>
          <w:tcPr>
            <w:tcW w:w="2392" w:type="dxa"/>
          </w:tcPr>
          <w:p w:rsidR="004C5491" w:rsidRPr="004E19EB" w:rsidRDefault="001273C0" w:rsidP="001273C0">
            <w:pPr>
              <w:spacing w:after="0" w:line="240" w:lineRule="auto"/>
              <w:rPr>
                <w:rFonts w:ascii="Times New Roman" w:hAnsi="Times New Roman"/>
                <w:sz w:val="24"/>
                <w:szCs w:val="24"/>
              </w:rPr>
            </w:pPr>
            <w:r w:rsidRPr="004E19EB">
              <w:rPr>
                <w:rFonts w:ascii="Times New Roman" w:hAnsi="Times New Roman"/>
                <w:color w:val="000000"/>
                <w:sz w:val="24"/>
                <w:szCs w:val="24"/>
                <w:lang w:eastAsia="ru-RU"/>
              </w:rPr>
              <w:t>Развитие беглости. Продолжение работы над штрихами в более сложном их сочетании.</w:t>
            </w:r>
          </w:p>
        </w:tc>
        <w:tc>
          <w:tcPr>
            <w:tcW w:w="7497" w:type="dxa"/>
          </w:tcPr>
          <w:p w:rsidR="001273C0" w:rsidRPr="004E19EB" w:rsidRDefault="001273C0" w:rsidP="001273C0">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Изучение гамм в более сложных тональностях. Двойные ноты (терции, сексты, октавы). Трели. Пунктирный ритм.</w:t>
            </w:r>
          </w:p>
          <w:p w:rsidR="001273C0" w:rsidRPr="004E19EB" w:rsidRDefault="001273C0" w:rsidP="001273C0">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Старинная соната. Пьесы и концерты виртуозно-романтического характера.</w:t>
            </w:r>
          </w:p>
          <w:p w:rsidR="001273C0" w:rsidRPr="004E19EB" w:rsidRDefault="001273C0" w:rsidP="001273C0">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Ансамблевое музицирование в разных составах. Чтение с</w:t>
            </w:r>
          </w:p>
          <w:p w:rsidR="004C5491" w:rsidRPr="004E19EB" w:rsidRDefault="001273C0" w:rsidP="00E14A10">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ли</w:t>
            </w:r>
            <w:r w:rsidR="00E14A10" w:rsidRPr="004E19EB">
              <w:rPr>
                <w:rFonts w:ascii="Times New Roman" w:hAnsi="Times New Roman"/>
                <w:color w:val="000000"/>
                <w:sz w:val="24"/>
                <w:szCs w:val="24"/>
                <w:lang w:eastAsia="ru-RU"/>
              </w:rPr>
              <w:t>ста более сложных произведений.</w:t>
            </w:r>
          </w:p>
        </w:tc>
        <w:tc>
          <w:tcPr>
            <w:tcW w:w="2284" w:type="dxa"/>
          </w:tcPr>
          <w:p w:rsidR="004C5491" w:rsidRPr="004E19EB" w:rsidRDefault="00B43CF3" w:rsidP="00B43CF3">
            <w:pPr>
              <w:spacing w:after="0" w:line="240" w:lineRule="auto"/>
              <w:rPr>
                <w:rFonts w:ascii="Times New Roman" w:hAnsi="Times New Roman"/>
                <w:sz w:val="24"/>
                <w:szCs w:val="24"/>
              </w:rPr>
            </w:pPr>
            <w:r w:rsidRPr="004E19EB">
              <w:rPr>
                <w:rFonts w:ascii="Times New Roman" w:hAnsi="Times New Roman"/>
                <w:sz w:val="24"/>
                <w:szCs w:val="24"/>
              </w:rPr>
              <w:t>Интонация. Звукоизвлечение. Вибрация.</w:t>
            </w:r>
          </w:p>
        </w:tc>
        <w:tc>
          <w:tcPr>
            <w:tcW w:w="2033" w:type="dxa"/>
          </w:tcPr>
          <w:p w:rsidR="004C5491" w:rsidRPr="004E19EB" w:rsidRDefault="004D766E" w:rsidP="00222FB2">
            <w:pPr>
              <w:autoSpaceDE w:val="0"/>
              <w:autoSpaceDN w:val="0"/>
              <w:adjustRightInd w:val="0"/>
              <w:spacing w:after="0" w:line="240" w:lineRule="auto"/>
              <w:rPr>
                <w:rFonts w:ascii="Times New Roman" w:hAnsi="Times New Roman"/>
                <w:sz w:val="24"/>
                <w:szCs w:val="24"/>
              </w:rPr>
            </w:pPr>
            <w:r w:rsidRPr="004E19EB">
              <w:rPr>
                <w:rFonts w:ascii="Times New Roman" w:hAnsi="Times New Roman"/>
                <w:sz w:val="24"/>
                <w:szCs w:val="24"/>
              </w:rPr>
              <w:t>Технический зачет, два академических зачета, переводной экзамен.</w:t>
            </w:r>
          </w:p>
        </w:tc>
      </w:tr>
      <w:tr w:rsidR="00C445DD" w:rsidRPr="004E19EB" w:rsidTr="004D766E">
        <w:trPr>
          <w:trHeight w:val="348"/>
        </w:trPr>
        <w:tc>
          <w:tcPr>
            <w:tcW w:w="14206" w:type="dxa"/>
            <w:gridSpan w:val="4"/>
          </w:tcPr>
          <w:p w:rsidR="004D766E" w:rsidRPr="004E19EB" w:rsidRDefault="004D766E" w:rsidP="00C445DD">
            <w:pPr>
              <w:spacing w:after="0" w:line="240" w:lineRule="auto"/>
              <w:jc w:val="center"/>
              <w:rPr>
                <w:rFonts w:ascii="Times New Roman" w:hAnsi="Times New Roman"/>
                <w:sz w:val="24"/>
                <w:szCs w:val="24"/>
              </w:rPr>
            </w:pPr>
          </w:p>
          <w:p w:rsidR="00C445DD" w:rsidRPr="004E19EB" w:rsidRDefault="00C445DD" w:rsidP="00C445DD">
            <w:pPr>
              <w:spacing w:after="0" w:line="240" w:lineRule="auto"/>
              <w:jc w:val="center"/>
              <w:rPr>
                <w:rFonts w:ascii="Times New Roman" w:hAnsi="Times New Roman"/>
                <w:sz w:val="24"/>
                <w:szCs w:val="24"/>
              </w:rPr>
            </w:pPr>
            <w:r w:rsidRPr="004E19EB">
              <w:rPr>
                <w:rFonts w:ascii="Times New Roman" w:hAnsi="Times New Roman"/>
                <w:sz w:val="24"/>
                <w:szCs w:val="24"/>
              </w:rPr>
              <w:t>6 класс</w:t>
            </w:r>
          </w:p>
        </w:tc>
      </w:tr>
      <w:tr w:rsidR="00C445DD" w:rsidRPr="004E19EB" w:rsidTr="004D766E">
        <w:trPr>
          <w:trHeight w:val="1020"/>
        </w:trPr>
        <w:tc>
          <w:tcPr>
            <w:tcW w:w="2392" w:type="dxa"/>
          </w:tcPr>
          <w:p w:rsidR="004B6F42" w:rsidRPr="004E19EB" w:rsidRDefault="004B6F42" w:rsidP="004B6F42">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lastRenderedPageBreak/>
              <w:t>Продолжение развития техники левой руки, совершенствование различных</w:t>
            </w:r>
          </w:p>
          <w:p w:rsidR="00C445DD" w:rsidRPr="004E19EB" w:rsidRDefault="004B6F42" w:rsidP="00E14A10">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 xml:space="preserve">видов штрихов и </w:t>
            </w:r>
            <w:r w:rsidR="00E14A10" w:rsidRPr="004E19EB">
              <w:rPr>
                <w:rFonts w:ascii="Times New Roman" w:hAnsi="Times New Roman"/>
                <w:color w:val="000000"/>
                <w:sz w:val="24"/>
                <w:szCs w:val="24"/>
                <w:lang w:eastAsia="ru-RU"/>
              </w:rPr>
              <w:t>их вариантов в этюдах и пьесах.</w:t>
            </w:r>
          </w:p>
          <w:p w:rsidR="00E14A10" w:rsidRPr="004E19EB" w:rsidRDefault="00E14A10" w:rsidP="00E14A10">
            <w:pPr>
              <w:autoSpaceDE w:val="0"/>
              <w:autoSpaceDN w:val="0"/>
              <w:adjustRightInd w:val="0"/>
              <w:spacing w:after="0" w:line="240" w:lineRule="auto"/>
              <w:rPr>
                <w:rFonts w:ascii="Times New Roman" w:hAnsi="Times New Roman"/>
                <w:color w:val="000000"/>
                <w:sz w:val="24"/>
                <w:szCs w:val="24"/>
                <w:lang w:eastAsia="ru-RU"/>
              </w:rPr>
            </w:pPr>
          </w:p>
        </w:tc>
        <w:tc>
          <w:tcPr>
            <w:tcW w:w="7497" w:type="dxa"/>
          </w:tcPr>
          <w:p w:rsidR="00C445DD" w:rsidRPr="004E19EB" w:rsidRDefault="00C445DD" w:rsidP="00C445DD">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Гаммы 3-х и 4-октавные, двойные ноты для более продвинутых учеников.</w:t>
            </w:r>
          </w:p>
          <w:p w:rsidR="00C445DD" w:rsidRPr="004E19EB" w:rsidRDefault="00C445DD" w:rsidP="00C445DD">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Работа над более разнообразным звучанием инструмента, более</w:t>
            </w:r>
            <w:r w:rsidR="004B6F42" w:rsidRPr="004E19EB">
              <w:rPr>
                <w:rFonts w:ascii="Times New Roman" w:hAnsi="Times New Roman"/>
                <w:color w:val="000000"/>
                <w:sz w:val="24"/>
                <w:szCs w:val="24"/>
                <w:lang w:eastAsia="ru-RU"/>
              </w:rPr>
              <w:t xml:space="preserve"> </w:t>
            </w:r>
            <w:r w:rsidRPr="004E19EB">
              <w:rPr>
                <w:rFonts w:ascii="Times New Roman" w:hAnsi="Times New Roman"/>
                <w:color w:val="000000"/>
                <w:sz w:val="24"/>
                <w:szCs w:val="24"/>
                <w:lang w:eastAsia="ru-RU"/>
              </w:rPr>
              <w:t>эмоциональное и смысловое наполнение исполняемого произведения.</w:t>
            </w:r>
          </w:p>
          <w:p w:rsidR="00C445DD" w:rsidRPr="004E19EB" w:rsidRDefault="00C445DD" w:rsidP="00C445DD">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 xml:space="preserve">Игра в ансамблях </w:t>
            </w:r>
            <w:r w:rsidR="004B6F42" w:rsidRPr="004E19EB">
              <w:rPr>
                <w:rFonts w:ascii="Times New Roman" w:hAnsi="Times New Roman"/>
                <w:color w:val="000000"/>
                <w:sz w:val="24"/>
                <w:szCs w:val="24"/>
                <w:lang w:eastAsia="ru-RU"/>
              </w:rPr>
              <w:t>.</w:t>
            </w:r>
            <w:r w:rsidRPr="004E19EB">
              <w:rPr>
                <w:rFonts w:ascii="Times New Roman" w:hAnsi="Times New Roman"/>
                <w:color w:val="000000"/>
                <w:sz w:val="24"/>
                <w:szCs w:val="24"/>
                <w:lang w:eastAsia="ru-RU"/>
              </w:rPr>
              <w:t>Изучение партий, чтение с листа.</w:t>
            </w:r>
          </w:p>
          <w:p w:rsidR="00C445DD" w:rsidRPr="004E19EB" w:rsidRDefault="00C445DD" w:rsidP="00C445DD">
            <w:pPr>
              <w:spacing w:after="0" w:line="240" w:lineRule="auto"/>
              <w:rPr>
                <w:rFonts w:ascii="Times New Roman" w:hAnsi="Times New Roman"/>
                <w:sz w:val="24"/>
                <w:szCs w:val="24"/>
              </w:rPr>
            </w:pPr>
          </w:p>
          <w:p w:rsidR="00C445DD" w:rsidRPr="004E19EB" w:rsidRDefault="00C445DD" w:rsidP="000A6335">
            <w:pPr>
              <w:spacing w:after="0" w:line="240" w:lineRule="auto"/>
              <w:jc w:val="center"/>
              <w:rPr>
                <w:rFonts w:ascii="Times New Roman" w:hAnsi="Times New Roman"/>
                <w:sz w:val="24"/>
                <w:szCs w:val="24"/>
              </w:rPr>
            </w:pPr>
          </w:p>
          <w:p w:rsidR="00C445DD" w:rsidRPr="004E19EB" w:rsidRDefault="00C445DD" w:rsidP="00E14A10">
            <w:pPr>
              <w:spacing w:after="0" w:line="240" w:lineRule="auto"/>
              <w:rPr>
                <w:rFonts w:ascii="Times New Roman" w:hAnsi="Times New Roman"/>
                <w:sz w:val="24"/>
                <w:szCs w:val="24"/>
              </w:rPr>
            </w:pPr>
          </w:p>
        </w:tc>
        <w:tc>
          <w:tcPr>
            <w:tcW w:w="2284" w:type="dxa"/>
          </w:tcPr>
          <w:p w:rsidR="00C445DD" w:rsidRPr="004E19EB" w:rsidRDefault="004B6F42" w:rsidP="004B6F42">
            <w:pPr>
              <w:spacing w:after="0" w:line="240" w:lineRule="auto"/>
              <w:rPr>
                <w:rFonts w:ascii="Times New Roman" w:hAnsi="Times New Roman"/>
                <w:sz w:val="24"/>
                <w:szCs w:val="24"/>
              </w:rPr>
            </w:pPr>
            <w:r w:rsidRPr="004E19EB">
              <w:rPr>
                <w:rFonts w:ascii="Times New Roman" w:hAnsi="Times New Roman"/>
                <w:sz w:val="24"/>
                <w:szCs w:val="24"/>
              </w:rPr>
              <w:t>Работа над техникой. Работа над музыкальным содержанием произведений.</w:t>
            </w:r>
          </w:p>
        </w:tc>
        <w:tc>
          <w:tcPr>
            <w:tcW w:w="2033" w:type="dxa"/>
          </w:tcPr>
          <w:p w:rsidR="00C445DD" w:rsidRPr="004E19EB" w:rsidRDefault="004D766E" w:rsidP="00B05AD4">
            <w:pPr>
              <w:autoSpaceDE w:val="0"/>
              <w:autoSpaceDN w:val="0"/>
              <w:adjustRightInd w:val="0"/>
              <w:spacing w:after="0" w:line="240" w:lineRule="auto"/>
              <w:rPr>
                <w:rFonts w:ascii="Times New Roman" w:hAnsi="Times New Roman"/>
                <w:sz w:val="24"/>
                <w:szCs w:val="24"/>
              </w:rPr>
            </w:pPr>
            <w:r w:rsidRPr="004E19EB">
              <w:rPr>
                <w:rFonts w:ascii="Times New Roman" w:hAnsi="Times New Roman"/>
                <w:sz w:val="24"/>
                <w:szCs w:val="24"/>
              </w:rPr>
              <w:t>Технический зачет, два академических зачета, переводной экзамен.</w:t>
            </w:r>
          </w:p>
        </w:tc>
      </w:tr>
      <w:tr w:rsidR="00C445DD" w:rsidRPr="004E19EB" w:rsidTr="004D766E">
        <w:trPr>
          <w:trHeight w:val="240"/>
        </w:trPr>
        <w:tc>
          <w:tcPr>
            <w:tcW w:w="14206" w:type="dxa"/>
            <w:gridSpan w:val="4"/>
          </w:tcPr>
          <w:p w:rsidR="004D766E" w:rsidRPr="004E19EB" w:rsidRDefault="004D766E" w:rsidP="00C445DD">
            <w:pPr>
              <w:spacing w:after="0" w:line="240" w:lineRule="auto"/>
              <w:jc w:val="center"/>
              <w:rPr>
                <w:rFonts w:ascii="Times New Roman" w:hAnsi="Times New Roman"/>
                <w:sz w:val="24"/>
                <w:szCs w:val="24"/>
              </w:rPr>
            </w:pPr>
          </w:p>
          <w:p w:rsidR="00C445DD" w:rsidRPr="004E19EB" w:rsidRDefault="00C445DD" w:rsidP="00C445DD">
            <w:pPr>
              <w:spacing w:after="0" w:line="240" w:lineRule="auto"/>
              <w:jc w:val="center"/>
              <w:rPr>
                <w:rFonts w:ascii="Times New Roman" w:hAnsi="Times New Roman"/>
                <w:sz w:val="24"/>
                <w:szCs w:val="24"/>
              </w:rPr>
            </w:pPr>
            <w:r w:rsidRPr="004E19EB">
              <w:rPr>
                <w:rFonts w:ascii="Times New Roman" w:hAnsi="Times New Roman"/>
                <w:sz w:val="24"/>
                <w:szCs w:val="24"/>
              </w:rPr>
              <w:t>7 класс</w:t>
            </w:r>
          </w:p>
        </w:tc>
      </w:tr>
      <w:tr w:rsidR="00C445DD" w:rsidRPr="004E19EB" w:rsidTr="004D766E">
        <w:trPr>
          <w:trHeight w:val="864"/>
        </w:trPr>
        <w:tc>
          <w:tcPr>
            <w:tcW w:w="2392" w:type="dxa"/>
          </w:tcPr>
          <w:p w:rsidR="00AE78C6" w:rsidRPr="004E19EB" w:rsidRDefault="00AE78C6" w:rsidP="00AE78C6">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Активное освоение скрипичного репертуара разностильной направленности.</w:t>
            </w:r>
          </w:p>
          <w:p w:rsidR="00AE78C6" w:rsidRPr="004E19EB" w:rsidRDefault="00AE78C6" w:rsidP="00AE78C6">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Активное участие в концертах отдела и школы, как в сольном исполнительстве,</w:t>
            </w:r>
          </w:p>
          <w:p w:rsidR="00C445DD" w:rsidRPr="004E19EB" w:rsidRDefault="00E14A10" w:rsidP="00E14A10">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так и в составе ансамблей.</w:t>
            </w:r>
          </w:p>
        </w:tc>
        <w:tc>
          <w:tcPr>
            <w:tcW w:w="7497" w:type="dxa"/>
          </w:tcPr>
          <w:p w:rsidR="00AE78C6" w:rsidRPr="004E19EB" w:rsidRDefault="00AE78C6" w:rsidP="00AE78C6">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Сонаты Корелли, Вивальди, Локателли, Генделя, Бенды.</w:t>
            </w:r>
          </w:p>
          <w:p w:rsidR="00AE78C6" w:rsidRPr="004E19EB" w:rsidRDefault="00AE78C6" w:rsidP="00AE78C6">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Романтическая кантилена и виртуозные пьесы. Крупная форма более сложной</w:t>
            </w:r>
          </w:p>
          <w:p w:rsidR="00AE78C6" w:rsidRPr="004E19EB" w:rsidRDefault="00AE78C6" w:rsidP="00AE78C6">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фактуры и содержания.</w:t>
            </w:r>
          </w:p>
          <w:p w:rsidR="00C445DD" w:rsidRPr="004E19EB" w:rsidRDefault="00C445DD" w:rsidP="00AE78C6">
            <w:pPr>
              <w:spacing w:after="0" w:line="240" w:lineRule="auto"/>
              <w:rPr>
                <w:rFonts w:ascii="Times New Roman" w:hAnsi="Times New Roman"/>
                <w:sz w:val="24"/>
                <w:szCs w:val="24"/>
              </w:rPr>
            </w:pPr>
          </w:p>
          <w:p w:rsidR="00C445DD" w:rsidRPr="004E19EB" w:rsidRDefault="00C445DD" w:rsidP="000A6335">
            <w:pPr>
              <w:spacing w:after="0" w:line="240" w:lineRule="auto"/>
              <w:jc w:val="center"/>
              <w:rPr>
                <w:rFonts w:ascii="Times New Roman" w:hAnsi="Times New Roman"/>
                <w:sz w:val="24"/>
                <w:szCs w:val="24"/>
              </w:rPr>
            </w:pPr>
          </w:p>
          <w:p w:rsidR="00C445DD" w:rsidRPr="004E19EB" w:rsidRDefault="00C445DD" w:rsidP="000A6335">
            <w:pPr>
              <w:spacing w:after="0" w:line="240" w:lineRule="auto"/>
              <w:jc w:val="center"/>
              <w:rPr>
                <w:rFonts w:ascii="Times New Roman" w:hAnsi="Times New Roman"/>
                <w:sz w:val="24"/>
                <w:szCs w:val="24"/>
              </w:rPr>
            </w:pPr>
          </w:p>
        </w:tc>
        <w:tc>
          <w:tcPr>
            <w:tcW w:w="2284" w:type="dxa"/>
          </w:tcPr>
          <w:p w:rsidR="00C445DD" w:rsidRPr="004E19EB" w:rsidRDefault="00AE78C6" w:rsidP="00AE78C6">
            <w:pPr>
              <w:spacing w:after="0" w:line="240" w:lineRule="auto"/>
              <w:rPr>
                <w:rFonts w:ascii="Times New Roman" w:hAnsi="Times New Roman"/>
                <w:sz w:val="24"/>
                <w:szCs w:val="24"/>
              </w:rPr>
            </w:pPr>
            <w:r w:rsidRPr="004E19EB">
              <w:rPr>
                <w:rFonts w:ascii="Times New Roman" w:hAnsi="Times New Roman"/>
                <w:sz w:val="24"/>
                <w:szCs w:val="24"/>
              </w:rPr>
              <w:t>Работа над содержанием произведения, его исполнительскими требованиями.</w:t>
            </w:r>
          </w:p>
        </w:tc>
        <w:tc>
          <w:tcPr>
            <w:tcW w:w="2033" w:type="dxa"/>
          </w:tcPr>
          <w:p w:rsidR="00C445DD" w:rsidRPr="004E19EB" w:rsidRDefault="004D766E" w:rsidP="00B05AD4">
            <w:pPr>
              <w:autoSpaceDE w:val="0"/>
              <w:autoSpaceDN w:val="0"/>
              <w:adjustRightInd w:val="0"/>
              <w:spacing w:after="0" w:line="240" w:lineRule="auto"/>
              <w:rPr>
                <w:rFonts w:ascii="Times New Roman" w:hAnsi="Times New Roman"/>
                <w:sz w:val="24"/>
                <w:szCs w:val="24"/>
              </w:rPr>
            </w:pPr>
            <w:r w:rsidRPr="004E19EB">
              <w:rPr>
                <w:rFonts w:ascii="Times New Roman" w:hAnsi="Times New Roman"/>
                <w:sz w:val="24"/>
                <w:szCs w:val="24"/>
              </w:rPr>
              <w:t>Технический зачет, два академических зачета, переводной экзамен.</w:t>
            </w:r>
          </w:p>
        </w:tc>
      </w:tr>
      <w:tr w:rsidR="00C445DD" w:rsidRPr="004E19EB" w:rsidTr="004D766E">
        <w:trPr>
          <w:trHeight w:val="276"/>
        </w:trPr>
        <w:tc>
          <w:tcPr>
            <w:tcW w:w="14206" w:type="dxa"/>
            <w:gridSpan w:val="4"/>
          </w:tcPr>
          <w:p w:rsidR="004D766E" w:rsidRPr="004E19EB" w:rsidRDefault="004D766E" w:rsidP="00C445DD">
            <w:pPr>
              <w:spacing w:after="0" w:line="240" w:lineRule="auto"/>
              <w:jc w:val="center"/>
              <w:rPr>
                <w:rFonts w:ascii="Times New Roman" w:hAnsi="Times New Roman"/>
                <w:sz w:val="24"/>
                <w:szCs w:val="24"/>
              </w:rPr>
            </w:pPr>
          </w:p>
          <w:p w:rsidR="00C445DD" w:rsidRPr="004E19EB" w:rsidRDefault="00C445DD" w:rsidP="00C445DD">
            <w:pPr>
              <w:spacing w:after="0" w:line="240" w:lineRule="auto"/>
              <w:jc w:val="center"/>
              <w:rPr>
                <w:rFonts w:ascii="Times New Roman" w:hAnsi="Times New Roman"/>
                <w:sz w:val="24"/>
                <w:szCs w:val="24"/>
              </w:rPr>
            </w:pPr>
            <w:r w:rsidRPr="004E19EB">
              <w:rPr>
                <w:rFonts w:ascii="Times New Roman" w:hAnsi="Times New Roman"/>
                <w:sz w:val="24"/>
                <w:szCs w:val="24"/>
              </w:rPr>
              <w:t>8 класс</w:t>
            </w:r>
          </w:p>
        </w:tc>
      </w:tr>
      <w:tr w:rsidR="00C445DD" w:rsidRPr="004E19EB" w:rsidTr="004D766E">
        <w:trPr>
          <w:trHeight w:val="3202"/>
        </w:trPr>
        <w:tc>
          <w:tcPr>
            <w:tcW w:w="2392" w:type="dxa"/>
          </w:tcPr>
          <w:p w:rsidR="00CF236D" w:rsidRPr="004E19EB" w:rsidRDefault="00CF236D" w:rsidP="00CF236D">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В выпускном классе учащийся может пройти одну или две программы. В некоторых случаях может повторить произведение ранее исполнявшееся.</w:t>
            </w:r>
          </w:p>
          <w:p w:rsidR="00C445DD" w:rsidRPr="004E19EB" w:rsidRDefault="00C445DD" w:rsidP="00CF236D">
            <w:pPr>
              <w:spacing w:after="0" w:line="240" w:lineRule="auto"/>
              <w:rPr>
                <w:rFonts w:ascii="Times New Roman" w:hAnsi="Times New Roman"/>
                <w:sz w:val="24"/>
                <w:szCs w:val="24"/>
              </w:rPr>
            </w:pPr>
          </w:p>
        </w:tc>
        <w:tc>
          <w:tcPr>
            <w:tcW w:w="7497" w:type="dxa"/>
          </w:tcPr>
          <w:p w:rsidR="005F5878" w:rsidRPr="004E19EB" w:rsidRDefault="005F5878" w:rsidP="005F5878">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В течение года ученик должен иметь возмож</w:t>
            </w:r>
            <w:r w:rsidR="00CF236D" w:rsidRPr="004E19EB">
              <w:rPr>
                <w:rFonts w:ascii="Times New Roman" w:hAnsi="Times New Roman"/>
                <w:color w:val="000000"/>
                <w:sz w:val="24"/>
                <w:szCs w:val="24"/>
                <w:lang w:eastAsia="ru-RU"/>
              </w:rPr>
              <w:t xml:space="preserve">ность обыгрывать ее на классных </w:t>
            </w:r>
            <w:r w:rsidRPr="004E19EB">
              <w:rPr>
                <w:rFonts w:ascii="Times New Roman" w:hAnsi="Times New Roman"/>
                <w:color w:val="000000"/>
                <w:sz w:val="24"/>
                <w:szCs w:val="24"/>
                <w:lang w:eastAsia="ru-RU"/>
              </w:rPr>
              <w:t>вечерах и школьных концертах.</w:t>
            </w:r>
          </w:p>
          <w:p w:rsidR="005F5878" w:rsidRPr="004E19EB" w:rsidRDefault="005F5878" w:rsidP="005F5878">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Программа должна быть построена с учетом индивидуальных возможностей</w:t>
            </w:r>
          </w:p>
          <w:p w:rsidR="005F5878" w:rsidRPr="004E19EB" w:rsidRDefault="005F5878" w:rsidP="005F5878">
            <w:pPr>
              <w:autoSpaceDE w:val="0"/>
              <w:autoSpaceDN w:val="0"/>
              <w:adjustRightInd w:val="0"/>
              <w:spacing w:after="0" w:line="240" w:lineRule="auto"/>
              <w:rPr>
                <w:rFonts w:ascii="Times New Roman" w:hAnsi="Times New Roman"/>
                <w:color w:val="000000"/>
                <w:sz w:val="24"/>
                <w:szCs w:val="24"/>
                <w:lang w:eastAsia="ru-RU"/>
              </w:rPr>
            </w:pPr>
            <w:r w:rsidRPr="004E19EB">
              <w:rPr>
                <w:rFonts w:ascii="Times New Roman" w:hAnsi="Times New Roman"/>
                <w:color w:val="000000"/>
                <w:sz w:val="24"/>
                <w:szCs w:val="24"/>
                <w:lang w:eastAsia="ru-RU"/>
              </w:rPr>
              <w:t>ученика, показать его с лучшей стороны.</w:t>
            </w:r>
          </w:p>
          <w:p w:rsidR="00C445DD" w:rsidRPr="004E19EB" w:rsidRDefault="00C445DD" w:rsidP="000A6335">
            <w:pPr>
              <w:spacing w:after="0" w:line="240" w:lineRule="auto"/>
              <w:jc w:val="center"/>
              <w:rPr>
                <w:rFonts w:ascii="Times New Roman" w:hAnsi="Times New Roman"/>
                <w:sz w:val="24"/>
                <w:szCs w:val="24"/>
              </w:rPr>
            </w:pPr>
          </w:p>
          <w:p w:rsidR="00C445DD" w:rsidRPr="004E19EB" w:rsidRDefault="00C445DD" w:rsidP="000A6335">
            <w:pPr>
              <w:spacing w:after="0" w:line="240" w:lineRule="auto"/>
              <w:jc w:val="center"/>
              <w:rPr>
                <w:rFonts w:ascii="Times New Roman" w:hAnsi="Times New Roman"/>
                <w:sz w:val="24"/>
                <w:szCs w:val="24"/>
              </w:rPr>
            </w:pPr>
          </w:p>
        </w:tc>
        <w:tc>
          <w:tcPr>
            <w:tcW w:w="2284" w:type="dxa"/>
          </w:tcPr>
          <w:p w:rsidR="00C445DD" w:rsidRPr="004E19EB" w:rsidRDefault="00CF236D" w:rsidP="00CF236D">
            <w:pPr>
              <w:spacing w:after="0" w:line="240" w:lineRule="auto"/>
              <w:rPr>
                <w:rFonts w:ascii="Times New Roman" w:hAnsi="Times New Roman"/>
                <w:sz w:val="24"/>
                <w:szCs w:val="24"/>
              </w:rPr>
            </w:pPr>
            <w:r w:rsidRPr="004E19EB">
              <w:rPr>
                <w:rFonts w:ascii="Times New Roman" w:hAnsi="Times New Roman"/>
                <w:sz w:val="24"/>
                <w:szCs w:val="24"/>
              </w:rPr>
              <w:t>Подготовка к выпускному экзамену.</w:t>
            </w:r>
            <w:r w:rsidR="000F0761" w:rsidRPr="004E19EB">
              <w:rPr>
                <w:rFonts w:ascii="Times New Roman" w:hAnsi="Times New Roman"/>
                <w:sz w:val="24"/>
                <w:szCs w:val="24"/>
              </w:rPr>
              <w:t xml:space="preserve"> Совершенствование музыкально – исполнительских навыков.</w:t>
            </w:r>
          </w:p>
        </w:tc>
        <w:tc>
          <w:tcPr>
            <w:tcW w:w="2033" w:type="dxa"/>
          </w:tcPr>
          <w:p w:rsidR="004D766E" w:rsidRPr="004E19EB" w:rsidRDefault="004D766E" w:rsidP="004D766E">
            <w:pPr>
              <w:spacing w:after="0" w:line="240" w:lineRule="auto"/>
              <w:rPr>
                <w:rFonts w:ascii="Times New Roman" w:hAnsi="Times New Roman"/>
                <w:sz w:val="24"/>
                <w:szCs w:val="24"/>
              </w:rPr>
            </w:pPr>
            <w:r w:rsidRPr="004E19EB">
              <w:rPr>
                <w:rFonts w:ascii="Times New Roman" w:hAnsi="Times New Roman"/>
                <w:sz w:val="24"/>
                <w:szCs w:val="24"/>
              </w:rPr>
              <w:t xml:space="preserve">Технический зачет. В течение года ученик должен иметь возможность обыгрывать </w:t>
            </w:r>
          </w:p>
          <w:p w:rsidR="004D766E" w:rsidRPr="004E19EB" w:rsidRDefault="004D766E" w:rsidP="004D766E">
            <w:pPr>
              <w:spacing w:after="0" w:line="240" w:lineRule="auto"/>
              <w:rPr>
                <w:rFonts w:ascii="Times New Roman" w:hAnsi="Times New Roman"/>
                <w:sz w:val="24"/>
                <w:szCs w:val="24"/>
              </w:rPr>
            </w:pPr>
            <w:r w:rsidRPr="004E19EB">
              <w:rPr>
                <w:rFonts w:ascii="Times New Roman" w:hAnsi="Times New Roman"/>
                <w:sz w:val="24"/>
                <w:szCs w:val="24"/>
              </w:rPr>
              <w:t>программу на классных вечерах и школьных концертах.</w:t>
            </w:r>
          </w:p>
          <w:p w:rsidR="004D766E" w:rsidRPr="004E19EB" w:rsidRDefault="004D766E" w:rsidP="004D766E">
            <w:pPr>
              <w:spacing w:after="0" w:line="240" w:lineRule="auto"/>
              <w:rPr>
                <w:rFonts w:ascii="Times New Roman" w:hAnsi="Times New Roman"/>
                <w:sz w:val="24"/>
                <w:szCs w:val="24"/>
              </w:rPr>
            </w:pPr>
          </w:p>
          <w:p w:rsidR="00C445DD" w:rsidRPr="004E19EB" w:rsidRDefault="004D766E" w:rsidP="004D766E">
            <w:pPr>
              <w:spacing w:after="0" w:line="240" w:lineRule="auto"/>
              <w:rPr>
                <w:rFonts w:ascii="Times New Roman" w:hAnsi="Times New Roman"/>
                <w:sz w:val="24"/>
                <w:szCs w:val="24"/>
              </w:rPr>
            </w:pPr>
            <w:r w:rsidRPr="004E19EB">
              <w:rPr>
                <w:rFonts w:ascii="Times New Roman" w:hAnsi="Times New Roman"/>
                <w:sz w:val="24"/>
                <w:szCs w:val="24"/>
              </w:rPr>
              <w:t>Выпускной экзамен.</w:t>
            </w:r>
          </w:p>
        </w:tc>
      </w:tr>
    </w:tbl>
    <w:p w:rsidR="000E43F1" w:rsidRPr="001C1C63" w:rsidRDefault="000E43F1" w:rsidP="00DD08F0">
      <w:pPr>
        <w:widowControl w:val="0"/>
        <w:autoSpaceDE w:val="0"/>
        <w:autoSpaceDN w:val="0"/>
        <w:adjustRightInd w:val="0"/>
        <w:spacing w:after="0" w:line="240" w:lineRule="auto"/>
        <w:jc w:val="both"/>
        <w:rPr>
          <w:rFonts w:ascii="Times New Roman" w:hAnsi="Times New Roman"/>
          <w:sz w:val="24"/>
          <w:szCs w:val="24"/>
        </w:rPr>
      </w:pPr>
    </w:p>
    <w:sectPr w:rsidR="000E43F1" w:rsidRPr="001C1C63" w:rsidSect="00EA17D8">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6A" w:rsidRDefault="005D306A" w:rsidP="00A57050">
      <w:pPr>
        <w:spacing w:after="0" w:line="240" w:lineRule="auto"/>
      </w:pPr>
      <w:r>
        <w:separator/>
      </w:r>
    </w:p>
  </w:endnote>
  <w:endnote w:type="continuationSeparator" w:id="0">
    <w:p w:rsidR="005D306A" w:rsidRDefault="005D306A" w:rsidP="00A5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464342"/>
      <w:docPartObj>
        <w:docPartGallery w:val="Page Numbers (Bottom of Page)"/>
        <w:docPartUnique/>
      </w:docPartObj>
    </w:sdtPr>
    <w:sdtEndPr/>
    <w:sdtContent>
      <w:p w:rsidR="00275B60" w:rsidRDefault="00091804">
        <w:pPr>
          <w:pStyle w:val="a8"/>
          <w:jc w:val="right"/>
        </w:pPr>
        <w:r>
          <w:fldChar w:fldCharType="begin"/>
        </w:r>
        <w:r w:rsidR="00275B60">
          <w:instrText>PAGE   \* MERGEFORMAT</w:instrText>
        </w:r>
        <w:r>
          <w:fldChar w:fldCharType="separate"/>
        </w:r>
        <w:r w:rsidR="00F26CAD">
          <w:rPr>
            <w:noProof/>
          </w:rPr>
          <w:t>2</w:t>
        </w:r>
        <w:r>
          <w:fldChar w:fldCharType="end"/>
        </w:r>
      </w:p>
    </w:sdtContent>
  </w:sdt>
  <w:p w:rsidR="00275B60" w:rsidRDefault="00275B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6A" w:rsidRDefault="005D306A" w:rsidP="00A57050">
      <w:pPr>
        <w:spacing w:after="0" w:line="240" w:lineRule="auto"/>
      </w:pPr>
      <w:r>
        <w:separator/>
      </w:r>
    </w:p>
  </w:footnote>
  <w:footnote w:type="continuationSeparator" w:id="0">
    <w:p w:rsidR="005D306A" w:rsidRDefault="005D306A" w:rsidP="00A57050">
      <w:pPr>
        <w:spacing w:after="0" w:line="240" w:lineRule="auto"/>
      </w:pPr>
      <w:r>
        <w:continuationSeparator/>
      </w:r>
    </w:p>
  </w:footnote>
  <w:footnote w:id="1">
    <w:p w:rsidR="00951F94" w:rsidRDefault="00951F94" w:rsidP="00951F94">
      <w:pPr>
        <w:spacing w:after="0" w:line="240" w:lineRule="auto"/>
        <w:jc w:val="both"/>
        <w:rPr>
          <w:rFonts w:ascii="Times New Roman" w:eastAsia="Times New Roman" w:hAnsi="Times New Roman"/>
          <w:sz w:val="20"/>
          <w:szCs w:val="20"/>
          <w:lang w:eastAsia="ru-RU"/>
        </w:rPr>
      </w:pPr>
      <w:r>
        <w:rPr>
          <w:rStyle w:val="af0"/>
          <w:sz w:val="20"/>
          <w:szCs w:val="20"/>
        </w:rPr>
        <w:footnoteRef/>
      </w:r>
      <w:r>
        <w:rPr>
          <w:sz w:val="20"/>
          <w:szCs w:val="20"/>
        </w:rPr>
        <w:t xml:space="preserve"> </w:t>
      </w:r>
      <w:r>
        <w:rPr>
          <w:rFonts w:ascii="Times New Roman" w:eastAsia="Times New Roman" w:hAnsi="Times New Roman"/>
          <w:sz w:val="20"/>
          <w:szCs w:val="20"/>
          <w:lang w:eastAsia="ru-RU"/>
        </w:rPr>
        <w:t xml:space="preserve">Виды внеаудиторной работы: </w:t>
      </w:r>
    </w:p>
    <w:p w:rsidR="00951F94" w:rsidRDefault="00951F94" w:rsidP="00951F9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самостоятельные занятия по подготовке учебной программы;</w:t>
      </w:r>
    </w:p>
    <w:p w:rsidR="00951F94" w:rsidRDefault="00951F94" w:rsidP="00951F9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подготовка к </w:t>
      </w:r>
      <w:r>
        <w:rPr>
          <w:rFonts w:ascii="Times New Roman" w:hAnsi="Times New Roman"/>
          <w:sz w:val="20"/>
          <w:szCs w:val="20"/>
        </w:rPr>
        <w:t>контрольным урокам,</w:t>
      </w:r>
      <w:r>
        <w:rPr>
          <w:rFonts w:ascii="Times New Roman" w:eastAsia="Times New Roman" w:hAnsi="Times New Roman"/>
          <w:sz w:val="20"/>
          <w:szCs w:val="20"/>
          <w:lang w:eastAsia="ru-RU"/>
        </w:rPr>
        <w:t xml:space="preserve"> зачетам и экзаменам;</w:t>
      </w:r>
    </w:p>
    <w:p w:rsidR="00951F94" w:rsidRDefault="00951F94" w:rsidP="00951F9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подготовка к концертным, конкурсным выступления;</w:t>
      </w:r>
    </w:p>
    <w:p w:rsidR="00951F94" w:rsidRDefault="00951F94" w:rsidP="00951F9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посещение учреждений культуры (филармоний, театров, концертных залов, музеев и др.); </w:t>
      </w:r>
    </w:p>
    <w:p w:rsidR="00951F94" w:rsidRDefault="00951F94" w:rsidP="00951F94">
      <w:pPr>
        <w:spacing w:after="0" w:line="240" w:lineRule="auto"/>
        <w:jc w:val="both"/>
      </w:pPr>
      <w:r>
        <w:rPr>
          <w:rFonts w:ascii="Times New Roman" w:eastAsia="Times New Roman" w:hAnsi="Times New Roman"/>
          <w:sz w:val="20"/>
          <w:szCs w:val="20"/>
          <w:lang w:eastAsia="ru-RU"/>
        </w:rPr>
        <w:t>- участие обучающихся в творческих мероприятиях и культурно-просветительской деятельности образовательного учреждения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8F8"/>
    <w:multiLevelType w:val="hybridMultilevel"/>
    <w:tmpl w:val="283031E2"/>
    <w:lvl w:ilvl="0" w:tplc="0419000F">
      <w:start w:val="1"/>
      <w:numFmt w:val="decimal"/>
      <w:lvlText w:val="%1."/>
      <w:lvlJc w:val="left"/>
      <w:pPr>
        <w:ind w:left="1282" w:hanging="360"/>
      </w:p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1">
    <w:nsid w:val="0BD4079D"/>
    <w:multiLevelType w:val="hybridMultilevel"/>
    <w:tmpl w:val="6D862E4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0F4D2DD7"/>
    <w:multiLevelType w:val="hybridMultilevel"/>
    <w:tmpl w:val="550E6F0E"/>
    <w:lvl w:ilvl="0" w:tplc="93B2C0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4750581"/>
    <w:multiLevelType w:val="hybridMultilevel"/>
    <w:tmpl w:val="BC22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8662C"/>
    <w:multiLevelType w:val="hybridMultilevel"/>
    <w:tmpl w:val="5542486E"/>
    <w:lvl w:ilvl="0" w:tplc="0D18B88C">
      <w:start w:val="1"/>
      <w:numFmt w:val="decimal"/>
      <w:lvlText w:val="%1."/>
      <w:lvlJc w:val="left"/>
      <w:pPr>
        <w:ind w:left="720" w:hanging="360"/>
      </w:pPr>
      <w:rPr>
        <w:rFonts w:ascii="Times New Roman" w:hAnsi="Times New Roman" w:cs="Times New Roman" w:hint="default"/>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B1E21"/>
    <w:multiLevelType w:val="hybridMultilevel"/>
    <w:tmpl w:val="3C722AD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D4E64A2"/>
    <w:multiLevelType w:val="hybridMultilevel"/>
    <w:tmpl w:val="3ACE58F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3983767"/>
    <w:multiLevelType w:val="multilevel"/>
    <w:tmpl w:val="5D94685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E34A90"/>
    <w:multiLevelType w:val="hybridMultilevel"/>
    <w:tmpl w:val="73340540"/>
    <w:lvl w:ilvl="0" w:tplc="F306EB9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2CC8330F"/>
    <w:multiLevelType w:val="hybridMultilevel"/>
    <w:tmpl w:val="0A3E3F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A71CBE"/>
    <w:multiLevelType w:val="hybridMultilevel"/>
    <w:tmpl w:val="DB528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386CFD"/>
    <w:multiLevelType w:val="hybridMultilevel"/>
    <w:tmpl w:val="0046B986"/>
    <w:lvl w:ilvl="0" w:tplc="0419000D">
      <w:start w:val="1"/>
      <w:numFmt w:val="bullet"/>
      <w:lvlText w:val=""/>
      <w:lvlJc w:val="left"/>
      <w:pPr>
        <w:tabs>
          <w:tab w:val="num" w:pos="1637"/>
        </w:tabs>
        <w:ind w:left="1637" w:hanging="360"/>
      </w:pPr>
      <w:rPr>
        <w:rFonts w:ascii="Wingdings" w:hAnsi="Wingdings" w:hint="default"/>
      </w:rPr>
    </w:lvl>
    <w:lvl w:ilvl="1" w:tplc="04190003" w:tentative="1">
      <w:start w:val="1"/>
      <w:numFmt w:val="bullet"/>
      <w:lvlText w:val="o"/>
      <w:lvlJc w:val="left"/>
      <w:pPr>
        <w:tabs>
          <w:tab w:val="num" w:pos="2357"/>
        </w:tabs>
        <w:ind w:left="2357" w:hanging="360"/>
      </w:pPr>
      <w:rPr>
        <w:rFonts w:ascii="Courier New" w:hAnsi="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12">
    <w:nsid w:val="40780FB9"/>
    <w:multiLevelType w:val="hybridMultilevel"/>
    <w:tmpl w:val="C270C1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3A93CD8"/>
    <w:multiLevelType w:val="hybridMultilevel"/>
    <w:tmpl w:val="06EE3554"/>
    <w:lvl w:ilvl="0" w:tplc="8A1852B4">
      <w:start w:val="2"/>
      <w:numFmt w:val="decimal"/>
      <w:lvlText w:val="%1."/>
      <w:lvlJc w:val="left"/>
      <w:pPr>
        <w:tabs>
          <w:tab w:val="num" w:pos="1005"/>
        </w:tabs>
        <w:ind w:left="1005" w:hanging="360"/>
      </w:pPr>
      <w:rPr>
        <w:rFonts w:hint="default"/>
      </w:rPr>
    </w:lvl>
    <w:lvl w:ilvl="1" w:tplc="656ECC70">
      <w:start w:val="10"/>
      <w:numFmt w:val="decimal"/>
      <w:lvlText w:val="%2"/>
      <w:lvlJc w:val="left"/>
      <w:pPr>
        <w:tabs>
          <w:tab w:val="num" w:pos="1725"/>
        </w:tabs>
        <w:ind w:left="1725" w:hanging="360"/>
      </w:pPr>
      <w:rPr>
        <w:rFonts w:hint="default"/>
      </w:r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nsid w:val="54C66ED2"/>
    <w:multiLevelType w:val="hybridMultilevel"/>
    <w:tmpl w:val="935E1F26"/>
    <w:lvl w:ilvl="0" w:tplc="7BEED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51431E"/>
    <w:multiLevelType w:val="hybridMultilevel"/>
    <w:tmpl w:val="B512080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5D6B2E99"/>
    <w:multiLevelType w:val="hybridMultilevel"/>
    <w:tmpl w:val="1C9E3200"/>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7">
    <w:nsid w:val="61EF53A3"/>
    <w:multiLevelType w:val="hybridMultilevel"/>
    <w:tmpl w:val="B64E83E0"/>
    <w:lvl w:ilvl="0" w:tplc="54F22D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073418"/>
    <w:multiLevelType w:val="hybridMultilevel"/>
    <w:tmpl w:val="05B2EEEA"/>
    <w:lvl w:ilvl="0" w:tplc="EE586D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8C6467F"/>
    <w:multiLevelType w:val="hybridMultilevel"/>
    <w:tmpl w:val="A19451BA"/>
    <w:lvl w:ilvl="0" w:tplc="A504FA3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B5159B2"/>
    <w:multiLevelType w:val="hybridMultilevel"/>
    <w:tmpl w:val="9DEE5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267A36"/>
    <w:multiLevelType w:val="hybridMultilevel"/>
    <w:tmpl w:val="6E5E7C9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72284420"/>
    <w:multiLevelType w:val="hybridMultilevel"/>
    <w:tmpl w:val="4C2246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9"/>
  </w:num>
  <w:num w:numId="4">
    <w:abstractNumId w:val="19"/>
  </w:num>
  <w:num w:numId="5">
    <w:abstractNumId w:val="17"/>
  </w:num>
  <w:num w:numId="6">
    <w:abstractNumId w:val="14"/>
  </w:num>
  <w:num w:numId="7">
    <w:abstractNumId w:val="11"/>
  </w:num>
  <w:num w:numId="8">
    <w:abstractNumId w:val="21"/>
  </w:num>
  <w:num w:numId="9">
    <w:abstractNumId w:val="5"/>
  </w:num>
  <w:num w:numId="10">
    <w:abstractNumId w:val="13"/>
  </w:num>
  <w:num w:numId="11">
    <w:abstractNumId w:val="18"/>
  </w:num>
  <w:num w:numId="12">
    <w:abstractNumId w:val="12"/>
  </w:num>
  <w:num w:numId="13">
    <w:abstractNumId w:val="10"/>
  </w:num>
  <w:num w:numId="14">
    <w:abstractNumId w:val="16"/>
  </w:num>
  <w:num w:numId="15">
    <w:abstractNumId w:val="1"/>
  </w:num>
  <w:num w:numId="16">
    <w:abstractNumId w:val="4"/>
  </w:num>
  <w:num w:numId="17">
    <w:abstractNumId w:val="15"/>
  </w:num>
  <w:num w:numId="18">
    <w:abstractNumId w:val="20"/>
  </w:num>
  <w:num w:numId="19">
    <w:abstractNumId w:val="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1CC4"/>
    <w:rsid w:val="000021A9"/>
    <w:rsid w:val="0000560E"/>
    <w:rsid w:val="0001251D"/>
    <w:rsid w:val="0002327D"/>
    <w:rsid w:val="00026A3B"/>
    <w:rsid w:val="00036F66"/>
    <w:rsid w:val="000524CA"/>
    <w:rsid w:val="00060EB2"/>
    <w:rsid w:val="0006414E"/>
    <w:rsid w:val="000651E8"/>
    <w:rsid w:val="000704D8"/>
    <w:rsid w:val="00080896"/>
    <w:rsid w:val="00091804"/>
    <w:rsid w:val="000A402F"/>
    <w:rsid w:val="000A505E"/>
    <w:rsid w:val="000A5168"/>
    <w:rsid w:val="000A6335"/>
    <w:rsid w:val="000B701B"/>
    <w:rsid w:val="000C0633"/>
    <w:rsid w:val="000D6647"/>
    <w:rsid w:val="000D7648"/>
    <w:rsid w:val="000E433E"/>
    <w:rsid w:val="000E43F1"/>
    <w:rsid w:val="000F0761"/>
    <w:rsid w:val="000F2E57"/>
    <w:rsid w:val="000F2F8E"/>
    <w:rsid w:val="000F6B05"/>
    <w:rsid w:val="00123835"/>
    <w:rsid w:val="001273C0"/>
    <w:rsid w:val="0013233E"/>
    <w:rsid w:val="0013536F"/>
    <w:rsid w:val="00136FC1"/>
    <w:rsid w:val="00146D9E"/>
    <w:rsid w:val="001533F8"/>
    <w:rsid w:val="001649E8"/>
    <w:rsid w:val="001845E5"/>
    <w:rsid w:val="001A799B"/>
    <w:rsid w:val="001B14BE"/>
    <w:rsid w:val="001C1C63"/>
    <w:rsid w:val="001D1BD8"/>
    <w:rsid w:val="001E0707"/>
    <w:rsid w:val="00204060"/>
    <w:rsid w:val="0021403F"/>
    <w:rsid w:val="002141DC"/>
    <w:rsid w:val="00222FB2"/>
    <w:rsid w:val="002402C8"/>
    <w:rsid w:val="002531E4"/>
    <w:rsid w:val="00261CF3"/>
    <w:rsid w:val="00271358"/>
    <w:rsid w:val="00275B60"/>
    <w:rsid w:val="0028390F"/>
    <w:rsid w:val="00292569"/>
    <w:rsid w:val="00293FEC"/>
    <w:rsid w:val="002B1A8D"/>
    <w:rsid w:val="002B50FE"/>
    <w:rsid w:val="002C2BA5"/>
    <w:rsid w:val="002D5949"/>
    <w:rsid w:val="002E1974"/>
    <w:rsid w:val="002E1EB7"/>
    <w:rsid w:val="002F53CB"/>
    <w:rsid w:val="002F6114"/>
    <w:rsid w:val="003020DF"/>
    <w:rsid w:val="0031211A"/>
    <w:rsid w:val="00341CC4"/>
    <w:rsid w:val="0034466D"/>
    <w:rsid w:val="00362C08"/>
    <w:rsid w:val="00374251"/>
    <w:rsid w:val="00392DC0"/>
    <w:rsid w:val="00393B0C"/>
    <w:rsid w:val="00395BFA"/>
    <w:rsid w:val="003D4D8F"/>
    <w:rsid w:val="003E5809"/>
    <w:rsid w:val="00405553"/>
    <w:rsid w:val="004175B0"/>
    <w:rsid w:val="0042110D"/>
    <w:rsid w:val="00422A64"/>
    <w:rsid w:val="004303C8"/>
    <w:rsid w:val="00432B0A"/>
    <w:rsid w:val="00434F98"/>
    <w:rsid w:val="00441B30"/>
    <w:rsid w:val="0044306D"/>
    <w:rsid w:val="004776AB"/>
    <w:rsid w:val="00482BAA"/>
    <w:rsid w:val="0049318B"/>
    <w:rsid w:val="00497B60"/>
    <w:rsid w:val="004A1B8E"/>
    <w:rsid w:val="004B6A7A"/>
    <w:rsid w:val="004B6F42"/>
    <w:rsid w:val="004C1B63"/>
    <w:rsid w:val="004C5491"/>
    <w:rsid w:val="004D50D9"/>
    <w:rsid w:val="004D766E"/>
    <w:rsid w:val="004E19EB"/>
    <w:rsid w:val="004F5AF0"/>
    <w:rsid w:val="004F7F3C"/>
    <w:rsid w:val="0051221B"/>
    <w:rsid w:val="00512D60"/>
    <w:rsid w:val="0051340D"/>
    <w:rsid w:val="005144C8"/>
    <w:rsid w:val="00526A87"/>
    <w:rsid w:val="0053526F"/>
    <w:rsid w:val="00561AB8"/>
    <w:rsid w:val="00561C0F"/>
    <w:rsid w:val="00561D10"/>
    <w:rsid w:val="00564813"/>
    <w:rsid w:val="0057346A"/>
    <w:rsid w:val="00581001"/>
    <w:rsid w:val="00581BD9"/>
    <w:rsid w:val="00585318"/>
    <w:rsid w:val="005971B4"/>
    <w:rsid w:val="005A5C16"/>
    <w:rsid w:val="005C2BF5"/>
    <w:rsid w:val="005C3004"/>
    <w:rsid w:val="005C648C"/>
    <w:rsid w:val="005D2834"/>
    <w:rsid w:val="005D306A"/>
    <w:rsid w:val="005D38CC"/>
    <w:rsid w:val="005E2A84"/>
    <w:rsid w:val="005E55F6"/>
    <w:rsid w:val="005F5878"/>
    <w:rsid w:val="00603659"/>
    <w:rsid w:val="006342F1"/>
    <w:rsid w:val="00637201"/>
    <w:rsid w:val="00643C3B"/>
    <w:rsid w:val="00653128"/>
    <w:rsid w:val="00655A24"/>
    <w:rsid w:val="006712FF"/>
    <w:rsid w:val="00672672"/>
    <w:rsid w:val="0067766E"/>
    <w:rsid w:val="006807BE"/>
    <w:rsid w:val="00680962"/>
    <w:rsid w:val="006A085A"/>
    <w:rsid w:val="006A71CB"/>
    <w:rsid w:val="006C746D"/>
    <w:rsid w:val="006E1619"/>
    <w:rsid w:val="006E5B2A"/>
    <w:rsid w:val="006F40F7"/>
    <w:rsid w:val="006F4BE4"/>
    <w:rsid w:val="0070108C"/>
    <w:rsid w:val="00716B2F"/>
    <w:rsid w:val="007205C0"/>
    <w:rsid w:val="00722945"/>
    <w:rsid w:val="00723952"/>
    <w:rsid w:val="007249C5"/>
    <w:rsid w:val="00740AC3"/>
    <w:rsid w:val="007413B8"/>
    <w:rsid w:val="007630EC"/>
    <w:rsid w:val="0076456C"/>
    <w:rsid w:val="007664DF"/>
    <w:rsid w:val="0077313C"/>
    <w:rsid w:val="00774124"/>
    <w:rsid w:val="007946C7"/>
    <w:rsid w:val="007A2855"/>
    <w:rsid w:val="007A65FA"/>
    <w:rsid w:val="007B5AF9"/>
    <w:rsid w:val="007D4401"/>
    <w:rsid w:val="007D6774"/>
    <w:rsid w:val="00813101"/>
    <w:rsid w:val="00813EC9"/>
    <w:rsid w:val="0081431E"/>
    <w:rsid w:val="00814858"/>
    <w:rsid w:val="00847EDA"/>
    <w:rsid w:val="008A3835"/>
    <w:rsid w:val="008A51B2"/>
    <w:rsid w:val="008B1A50"/>
    <w:rsid w:val="008B72E5"/>
    <w:rsid w:val="008C2172"/>
    <w:rsid w:val="008C31D3"/>
    <w:rsid w:val="008C4791"/>
    <w:rsid w:val="008C68C8"/>
    <w:rsid w:val="008F278A"/>
    <w:rsid w:val="00900EAA"/>
    <w:rsid w:val="009029CB"/>
    <w:rsid w:val="009059BE"/>
    <w:rsid w:val="00917FE2"/>
    <w:rsid w:val="009232C1"/>
    <w:rsid w:val="00933245"/>
    <w:rsid w:val="00940E30"/>
    <w:rsid w:val="00951F94"/>
    <w:rsid w:val="00980FFF"/>
    <w:rsid w:val="00990E3A"/>
    <w:rsid w:val="009B4555"/>
    <w:rsid w:val="009B4738"/>
    <w:rsid w:val="009D1103"/>
    <w:rsid w:val="009D23AC"/>
    <w:rsid w:val="009D6795"/>
    <w:rsid w:val="009D793C"/>
    <w:rsid w:val="009F500B"/>
    <w:rsid w:val="00A002A3"/>
    <w:rsid w:val="00A10E89"/>
    <w:rsid w:val="00A2144C"/>
    <w:rsid w:val="00A22852"/>
    <w:rsid w:val="00A26C10"/>
    <w:rsid w:val="00A45B22"/>
    <w:rsid w:val="00A46950"/>
    <w:rsid w:val="00A50E2E"/>
    <w:rsid w:val="00A5326D"/>
    <w:rsid w:val="00A550DA"/>
    <w:rsid w:val="00A56E8A"/>
    <w:rsid w:val="00A57050"/>
    <w:rsid w:val="00A84514"/>
    <w:rsid w:val="00A95BFC"/>
    <w:rsid w:val="00AB2593"/>
    <w:rsid w:val="00AB3ACF"/>
    <w:rsid w:val="00AB522C"/>
    <w:rsid w:val="00AC159E"/>
    <w:rsid w:val="00AD5C02"/>
    <w:rsid w:val="00AE78C6"/>
    <w:rsid w:val="00AF003C"/>
    <w:rsid w:val="00AF101E"/>
    <w:rsid w:val="00AF2ED8"/>
    <w:rsid w:val="00AF41A9"/>
    <w:rsid w:val="00B05AD4"/>
    <w:rsid w:val="00B2392A"/>
    <w:rsid w:val="00B319EA"/>
    <w:rsid w:val="00B43CF3"/>
    <w:rsid w:val="00B66B89"/>
    <w:rsid w:val="00B9005D"/>
    <w:rsid w:val="00B97DA0"/>
    <w:rsid w:val="00BA4EEE"/>
    <w:rsid w:val="00BC1678"/>
    <w:rsid w:val="00BD4F05"/>
    <w:rsid w:val="00BD6CC4"/>
    <w:rsid w:val="00BD7903"/>
    <w:rsid w:val="00BE0035"/>
    <w:rsid w:val="00BE711F"/>
    <w:rsid w:val="00BF0F91"/>
    <w:rsid w:val="00C03681"/>
    <w:rsid w:val="00C03B74"/>
    <w:rsid w:val="00C17B56"/>
    <w:rsid w:val="00C200CA"/>
    <w:rsid w:val="00C35224"/>
    <w:rsid w:val="00C445DD"/>
    <w:rsid w:val="00C50F93"/>
    <w:rsid w:val="00C53773"/>
    <w:rsid w:val="00C71778"/>
    <w:rsid w:val="00C86E61"/>
    <w:rsid w:val="00C87A82"/>
    <w:rsid w:val="00C95495"/>
    <w:rsid w:val="00CA5898"/>
    <w:rsid w:val="00CA6E59"/>
    <w:rsid w:val="00CD0A85"/>
    <w:rsid w:val="00CD39EB"/>
    <w:rsid w:val="00CE04C6"/>
    <w:rsid w:val="00CF236D"/>
    <w:rsid w:val="00D13E72"/>
    <w:rsid w:val="00D27B10"/>
    <w:rsid w:val="00D27EDE"/>
    <w:rsid w:val="00D30497"/>
    <w:rsid w:val="00D54D6B"/>
    <w:rsid w:val="00D73F3B"/>
    <w:rsid w:val="00D8723D"/>
    <w:rsid w:val="00DA5782"/>
    <w:rsid w:val="00DA7061"/>
    <w:rsid w:val="00DC2C61"/>
    <w:rsid w:val="00DD08F0"/>
    <w:rsid w:val="00DE3764"/>
    <w:rsid w:val="00E02134"/>
    <w:rsid w:val="00E03C68"/>
    <w:rsid w:val="00E14A10"/>
    <w:rsid w:val="00E2789D"/>
    <w:rsid w:val="00E4467A"/>
    <w:rsid w:val="00E51605"/>
    <w:rsid w:val="00E55BF8"/>
    <w:rsid w:val="00E865F9"/>
    <w:rsid w:val="00E90832"/>
    <w:rsid w:val="00E91FA2"/>
    <w:rsid w:val="00EA17D8"/>
    <w:rsid w:val="00EA2052"/>
    <w:rsid w:val="00EA2CDF"/>
    <w:rsid w:val="00EA5778"/>
    <w:rsid w:val="00EB6A12"/>
    <w:rsid w:val="00EC1701"/>
    <w:rsid w:val="00ED093C"/>
    <w:rsid w:val="00ED547D"/>
    <w:rsid w:val="00EE01DA"/>
    <w:rsid w:val="00EF3479"/>
    <w:rsid w:val="00F00C90"/>
    <w:rsid w:val="00F02216"/>
    <w:rsid w:val="00F07767"/>
    <w:rsid w:val="00F158F7"/>
    <w:rsid w:val="00F24AA1"/>
    <w:rsid w:val="00F26CAD"/>
    <w:rsid w:val="00F3128E"/>
    <w:rsid w:val="00F31749"/>
    <w:rsid w:val="00F57B50"/>
    <w:rsid w:val="00F704F8"/>
    <w:rsid w:val="00F73AC1"/>
    <w:rsid w:val="00F93CF9"/>
    <w:rsid w:val="00F93D81"/>
    <w:rsid w:val="00F96A8A"/>
    <w:rsid w:val="00FA3A7A"/>
    <w:rsid w:val="00FE5E54"/>
    <w:rsid w:val="00FE6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nhideWhenUsed/>
    <w:rsid w:val="00341CC4"/>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western">
    <w:name w:val="western"/>
    <w:basedOn w:val="a"/>
    <w:rsid w:val="00341CC4"/>
    <w:pPr>
      <w:spacing w:before="100" w:beforeAutospacing="1" w:after="115" w:line="240" w:lineRule="auto"/>
    </w:pPr>
    <w:rPr>
      <w:rFonts w:ascii="Times New Roman" w:eastAsia="Times New Roman" w:hAnsi="Times New Roman"/>
      <w:color w:val="000000"/>
      <w:sz w:val="24"/>
      <w:szCs w:val="24"/>
      <w:lang w:eastAsia="ru-RU"/>
    </w:rPr>
  </w:style>
  <w:style w:type="character" w:styleId="a4">
    <w:name w:val="Hyperlink"/>
    <w:uiPriority w:val="99"/>
    <w:semiHidden/>
    <w:unhideWhenUsed/>
    <w:rsid w:val="009B4738"/>
    <w:rPr>
      <w:strike w:val="0"/>
      <w:dstrike w:val="0"/>
      <w:color w:val="363636"/>
      <w:u w:val="none"/>
      <w:effect w:val="none"/>
    </w:rPr>
  </w:style>
  <w:style w:type="paragraph" w:styleId="a5">
    <w:name w:val="List Paragraph"/>
    <w:basedOn w:val="a"/>
    <w:uiPriority w:val="34"/>
    <w:qFormat/>
    <w:rsid w:val="009B4738"/>
    <w:pPr>
      <w:ind w:left="720"/>
      <w:contextualSpacing/>
    </w:pPr>
  </w:style>
  <w:style w:type="paragraph" w:styleId="a6">
    <w:name w:val="Balloon Text"/>
    <w:basedOn w:val="a"/>
    <w:link w:val="a7"/>
    <w:uiPriority w:val="99"/>
    <w:semiHidden/>
    <w:unhideWhenUsed/>
    <w:rsid w:val="00D27B10"/>
    <w:pPr>
      <w:spacing w:after="0" w:line="240" w:lineRule="auto"/>
    </w:pPr>
    <w:rPr>
      <w:rFonts w:ascii="Tahoma" w:hAnsi="Tahoma"/>
      <w:sz w:val="16"/>
      <w:szCs w:val="16"/>
    </w:rPr>
  </w:style>
  <w:style w:type="character" w:customStyle="1" w:styleId="a7">
    <w:name w:val="Текст выноски Знак"/>
    <w:link w:val="a6"/>
    <w:uiPriority w:val="99"/>
    <w:semiHidden/>
    <w:rsid w:val="00D27B10"/>
    <w:rPr>
      <w:rFonts w:ascii="Tahoma" w:hAnsi="Tahoma" w:cs="Tahoma"/>
      <w:sz w:val="16"/>
      <w:szCs w:val="16"/>
      <w:lang w:eastAsia="en-US"/>
    </w:rPr>
  </w:style>
  <w:style w:type="character" w:customStyle="1" w:styleId="FontStyle16">
    <w:name w:val="Font Style16"/>
    <w:rsid w:val="00060EB2"/>
    <w:rPr>
      <w:rFonts w:ascii="Times New Roman" w:hAnsi="Times New Roman" w:cs="Times New Roman"/>
      <w:sz w:val="24"/>
      <w:szCs w:val="24"/>
    </w:rPr>
  </w:style>
  <w:style w:type="paragraph" w:styleId="a8">
    <w:name w:val="footer"/>
    <w:basedOn w:val="a"/>
    <w:link w:val="a9"/>
    <w:uiPriority w:val="99"/>
    <w:rsid w:val="00653128"/>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Нижний колонтитул Знак"/>
    <w:link w:val="a8"/>
    <w:uiPriority w:val="99"/>
    <w:rsid w:val="00653128"/>
    <w:rPr>
      <w:rFonts w:ascii="Times New Roman" w:eastAsia="Times New Roman" w:hAnsi="Times New Roman"/>
      <w:sz w:val="24"/>
      <w:szCs w:val="24"/>
    </w:rPr>
  </w:style>
  <w:style w:type="paragraph" w:styleId="aa">
    <w:name w:val="Body Text Indent"/>
    <w:basedOn w:val="a"/>
    <w:link w:val="ab"/>
    <w:rsid w:val="00653128"/>
    <w:pPr>
      <w:spacing w:after="0" w:line="240" w:lineRule="auto"/>
      <w:ind w:firstLine="708"/>
      <w:jc w:val="both"/>
    </w:pPr>
    <w:rPr>
      <w:rFonts w:ascii="Times New Roman" w:eastAsia="Times New Roman" w:hAnsi="Times New Roman"/>
      <w:sz w:val="24"/>
      <w:szCs w:val="24"/>
    </w:rPr>
  </w:style>
  <w:style w:type="character" w:customStyle="1" w:styleId="ab">
    <w:name w:val="Основной текст с отступом Знак"/>
    <w:link w:val="aa"/>
    <w:rsid w:val="00653128"/>
    <w:rPr>
      <w:rFonts w:ascii="Times New Roman" w:eastAsia="Times New Roman" w:hAnsi="Times New Roman"/>
      <w:sz w:val="24"/>
      <w:szCs w:val="24"/>
    </w:rPr>
  </w:style>
  <w:style w:type="paragraph" w:styleId="ac">
    <w:name w:val="Body Text"/>
    <w:basedOn w:val="a"/>
    <w:link w:val="ad"/>
    <w:rsid w:val="00653128"/>
    <w:pPr>
      <w:spacing w:after="0" w:line="240" w:lineRule="auto"/>
      <w:jc w:val="both"/>
    </w:pPr>
    <w:rPr>
      <w:rFonts w:ascii="Times New Roman" w:eastAsia="Times New Roman" w:hAnsi="Times New Roman"/>
      <w:sz w:val="24"/>
      <w:szCs w:val="24"/>
    </w:rPr>
  </w:style>
  <w:style w:type="character" w:customStyle="1" w:styleId="ad">
    <w:name w:val="Основной текст Знак"/>
    <w:link w:val="ac"/>
    <w:rsid w:val="00653128"/>
    <w:rPr>
      <w:rFonts w:ascii="Times New Roman" w:eastAsia="Times New Roman" w:hAnsi="Times New Roman"/>
      <w:sz w:val="24"/>
      <w:szCs w:val="24"/>
    </w:rPr>
  </w:style>
  <w:style w:type="paragraph" w:styleId="2">
    <w:name w:val="Body Text 2"/>
    <w:basedOn w:val="a"/>
    <w:link w:val="20"/>
    <w:rsid w:val="00653128"/>
    <w:pPr>
      <w:spacing w:after="0" w:line="240" w:lineRule="auto"/>
    </w:pPr>
    <w:rPr>
      <w:rFonts w:ascii="Times New Roman" w:eastAsia="Times New Roman" w:hAnsi="Times New Roman"/>
      <w:sz w:val="32"/>
      <w:szCs w:val="24"/>
    </w:rPr>
  </w:style>
  <w:style w:type="character" w:customStyle="1" w:styleId="20">
    <w:name w:val="Основной текст 2 Знак"/>
    <w:link w:val="2"/>
    <w:rsid w:val="00653128"/>
    <w:rPr>
      <w:rFonts w:ascii="Times New Roman" w:eastAsia="Times New Roman" w:hAnsi="Times New Roman"/>
      <w:sz w:val="32"/>
      <w:szCs w:val="24"/>
    </w:rPr>
  </w:style>
  <w:style w:type="paragraph" w:styleId="ae">
    <w:name w:val="footnote text"/>
    <w:basedOn w:val="a"/>
    <w:link w:val="af"/>
    <w:uiPriority w:val="99"/>
    <w:semiHidden/>
    <w:unhideWhenUsed/>
    <w:rsid w:val="00A57050"/>
    <w:rPr>
      <w:sz w:val="20"/>
      <w:szCs w:val="20"/>
    </w:rPr>
  </w:style>
  <w:style w:type="character" w:customStyle="1" w:styleId="af">
    <w:name w:val="Текст сноски Знак"/>
    <w:link w:val="ae"/>
    <w:uiPriority w:val="99"/>
    <w:semiHidden/>
    <w:rsid w:val="00A57050"/>
    <w:rPr>
      <w:lang w:eastAsia="en-US"/>
    </w:rPr>
  </w:style>
  <w:style w:type="character" w:styleId="af0">
    <w:name w:val="footnote reference"/>
    <w:uiPriority w:val="99"/>
    <w:semiHidden/>
    <w:unhideWhenUsed/>
    <w:rsid w:val="00A57050"/>
    <w:rPr>
      <w:vertAlign w:val="superscript"/>
    </w:rPr>
  </w:style>
  <w:style w:type="table" w:styleId="af1">
    <w:name w:val="Table Grid"/>
    <w:basedOn w:val="a1"/>
    <w:uiPriority w:val="59"/>
    <w:rsid w:val="00BF0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F02216"/>
    <w:rPr>
      <w:sz w:val="22"/>
      <w:szCs w:val="22"/>
      <w:lang w:eastAsia="en-US"/>
    </w:rPr>
  </w:style>
  <w:style w:type="paragraph" w:styleId="af3">
    <w:name w:val="header"/>
    <w:basedOn w:val="a"/>
    <w:link w:val="af4"/>
    <w:uiPriority w:val="99"/>
    <w:unhideWhenUsed/>
    <w:rsid w:val="00275B6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75B6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688">
      <w:bodyDiv w:val="1"/>
      <w:marLeft w:val="0"/>
      <w:marRight w:val="0"/>
      <w:marTop w:val="0"/>
      <w:marBottom w:val="0"/>
      <w:divBdr>
        <w:top w:val="none" w:sz="0" w:space="0" w:color="auto"/>
        <w:left w:val="none" w:sz="0" w:space="0" w:color="auto"/>
        <w:bottom w:val="none" w:sz="0" w:space="0" w:color="auto"/>
        <w:right w:val="none" w:sz="0" w:space="0" w:color="auto"/>
      </w:divBdr>
    </w:div>
    <w:div w:id="49891103">
      <w:bodyDiv w:val="1"/>
      <w:marLeft w:val="0"/>
      <w:marRight w:val="0"/>
      <w:marTop w:val="0"/>
      <w:marBottom w:val="0"/>
      <w:divBdr>
        <w:top w:val="none" w:sz="0" w:space="0" w:color="auto"/>
        <w:left w:val="none" w:sz="0" w:space="0" w:color="auto"/>
        <w:bottom w:val="none" w:sz="0" w:space="0" w:color="auto"/>
        <w:right w:val="none" w:sz="0" w:space="0" w:color="auto"/>
      </w:divBdr>
      <w:divsChild>
        <w:div w:id="2077318137">
          <w:marLeft w:val="0"/>
          <w:marRight w:val="0"/>
          <w:marTop w:val="0"/>
          <w:marBottom w:val="0"/>
          <w:divBdr>
            <w:top w:val="none" w:sz="0" w:space="0" w:color="auto"/>
            <w:left w:val="none" w:sz="0" w:space="0" w:color="auto"/>
            <w:bottom w:val="none" w:sz="0" w:space="0" w:color="auto"/>
            <w:right w:val="none" w:sz="0" w:space="0" w:color="auto"/>
          </w:divBdr>
          <w:divsChild>
            <w:div w:id="1613123456">
              <w:marLeft w:val="0"/>
              <w:marRight w:val="0"/>
              <w:marTop w:val="0"/>
              <w:marBottom w:val="0"/>
              <w:divBdr>
                <w:top w:val="none" w:sz="0" w:space="0" w:color="auto"/>
                <w:left w:val="none" w:sz="0" w:space="0" w:color="auto"/>
                <w:bottom w:val="none" w:sz="0" w:space="0" w:color="auto"/>
                <w:right w:val="none" w:sz="0" w:space="0" w:color="auto"/>
              </w:divBdr>
              <w:divsChild>
                <w:div w:id="500898864">
                  <w:marLeft w:val="0"/>
                  <w:marRight w:val="0"/>
                  <w:marTop w:val="0"/>
                  <w:marBottom w:val="0"/>
                  <w:divBdr>
                    <w:top w:val="none" w:sz="0" w:space="0" w:color="auto"/>
                    <w:left w:val="none" w:sz="0" w:space="0" w:color="auto"/>
                    <w:bottom w:val="none" w:sz="0" w:space="0" w:color="auto"/>
                    <w:right w:val="none" w:sz="0" w:space="0" w:color="auto"/>
                  </w:divBdr>
                  <w:divsChild>
                    <w:div w:id="1918439866">
                      <w:marLeft w:val="335"/>
                      <w:marRight w:val="0"/>
                      <w:marTop w:val="0"/>
                      <w:marBottom w:val="0"/>
                      <w:divBdr>
                        <w:top w:val="none" w:sz="0" w:space="0" w:color="auto"/>
                        <w:left w:val="none" w:sz="0" w:space="0" w:color="auto"/>
                        <w:bottom w:val="none" w:sz="0" w:space="0" w:color="auto"/>
                        <w:right w:val="none" w:sz="0" w:space="0" w:color="auto"/>
                      </w:divBdr>
                      <w:divsChild>
                        <w:div w:id="488599239">
                          <w:marLeft w:val="0"/>
                          <w:marRight w:val="0"/>
                          <w:marTop w:val="0"/>
                          <w:marBottom w:val="0"/>
                          <w:divBdr>
                            <w:top w:val="none" w:sz="0" w:space="0" w:color="auto"/>
                            <w:left w:val="none" w:sz="0" w:space="0" w:color="auto"/>
                            <w:bottom w:val="none" w:sz="0" w:space="0" w:color="auto"/>
                            <w:right w:val="none" w:sz="0" w:space="0" w:color="auto"/>
                          </w:divBdr>
                          <w:divsChild>
                            <w:div w:id="639462909">
                              <w:marLeft w:val="0"/>
                              <w:marRight w:val="0"/>
                              <w:marTop w:val="0"/>
                              <w:marBottom w:val="251"/>
                              <w:divBdr>
                                <w:top w:val="none" w:sz="0" w:space="0" w:color="auto"/>
                                <w:left w:val="none" w:sz="0" w:space="0" w:color="auto"/>
                                <w:bottom w:val="single" w:sz="6" w:space="8" w:color="D0D0D0"/>
                                <w:right w:val="none" w:sz="0" w:space="0" w:color="auto"/>
                              </w:divBdr>
                              <w:divsChild>
                                <w:div w:id="708837841">
                                  <w:marLeft w:val="3215"/>
                                  <w:marRight w:val="0"/>
                                  <w:marTop w:val="0"/>
                                  <w:marBottom w:val="0"/>
                                  <w:divBdr>
                                    <w:top w:val="none" w:sz="0" w:space="0" w:color="auto"/>
                                    <w:left w:val="none" w:sz="0" w:space="0" w:color="auto"/>
                                    <w:bottom w:val="none" w:sz="0" w:space="0" w:color="auto"/>
                                    <w:right w:val="none" w:sz="0" w:space="0" w:color="auto"/>
                                  </w:divBdr>
                                  <w:divsChild>
                                    <w:div w:id="7892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21818">
      <w:bodyDiv w:val="1"/>
      <w:marLeft w:val="0"/>
      <w:marRight w:val="0"/>
      <w:marTop w:val="0"/>
      <w:marBottom w:val="0"/>
      <w:divBdr>
        <w:top w:val="none" w:sz="0" w:space="0" w:color="auto"/>
        <w:left w:val="none" w:sz="0" w:space="0" w:color="auto"/>
        <w:bottom w:val="none" w:sz="0" w:space="0" w:color="auto"/>
        <w:right w:val="none" w:sz="0" w:space="0" w:color="auto"/>
      </w:divBdr>
    </w:div>
    <w:div w:id="107160564">
      <w:bodyDiv w:val="1"/>
      <w:marLeft w:val="0"/>
      <w:marRight w:val="0"/>
      <w:marTop w:val="0"/>
      <w:marBottom w:val="0"/>
      <w:divBdr>
        <w:top w:val="none" w:sz="0" w:space="0" w:color="auto"/>
        <w:left w:val="none" w:sz="0" w:space="0" w:color="auto"/>
        <w:bottom w:val="none" w:sz="0" w:space="0" w:color="auto"/>
        <w:right w:val="none" w:sz="0" w:space="0" w:color="auto"/>
      </w:divBdr>
    </w:div>
    <w:div w:id="141703659">
      <w:bodyDiv w:val="1"/>
      <w:marLeft w:val="0"/>
      <w:marRight w:val="0"/>
      <w:marTop w:val="0"/>
      <w:marBottom w:val="0"/>
      <w:divBdr>
        <w:top w:val="none" w:sz="0" w:space="0" w:color="auto"/>
        <w:left w:val="none" w:sz="0" w:space="0" w:color="auto"/>
        <w:bottom w:val="none" w:sz="0" w:space="0" w:color="auto"/>
        <w:right w:val="none" w:sz="0" w:space="0" w:color="auto"/>
      </w:divBdr>
    </w:div>
    <w:div w:id="243075073">
      <w:bodyDiv w:val="1"/>
      <w:marLeft w:val="0"/>
      <w:marRight w:val="0"/>
      <w:marTop w:val="0"/>
      <w:marBottom w:val="0"/>
      <w:divBdr>
        <w:top w:val="none" w:sz="0" w:space="0" w:color="auto"/>
        <w:left w:val="none" w:sz="0" w:space="0" w:color="auto"/>
        <w:bottom w:val="none" w:sz="0" w:space="0" w:color="auto"/>
        <w:right w:val="none" w:sz="0" w:space="0" w:color="auto"/>
      </w:divBdr>
    </w:div>
    <w:div w:id="268050870">
      <w:bodyDiv w:val="1"/>
      <w:marLeft w:val="0"/>
      <w:marRight w:val="0"/>
      <w:marTop w:val="0"/>
      <w:marBottom w:val="0"/>
      <w:divBdr>
        <w:top w:val="none" w:sz="0" w:space="0" w:color="auto"/>
        <w:left w:val="none" w:sz="0" w:space="0" w:color="auto"/>
        <w:bottom w:val="none" w:sz="0" w:space="0" w:color="auto"/>
        <w:right w:val="none" w:sz="0" w:space="0" w:color="auto"/>
      </w:divBdr>
    </w:div>
    <w:div w:id="338967731">
      <w:bodyDiv w:val="1"/>
      <w:marLeft w:val="0"/>
      <w:marRight w:val="0"/>
      <w:marTop w:val="0"/>
      <w:marBottom w:val="0"/>
      <w:divBdr>
        <w:top w:val="none" w:sz="0" w:space="0" w:color="auto"/>
        <w:left w:val="none" w:sz="0" w:space="0" w:color="auto"/>
        <w:bottom w:val="none" w:sz="0" w:space="0" w:color="auto"/>
        <w:right w:val="none" w:sz="0" w:space="0" w:color="auto"/>
      </w:divBdr>
    </w:div>
    <w:div w:id="478890457">
      <w:bodyDiv w:val="1"/>
      <w:marLeft w:val="0"/>
      <w:marRight w:val="0"/>
      <w:marTop w:val="0"/>
      <w:marBottom w:val="0"/>
      <w:divBdr>
        <w:top w:val="none" w:sz="0" w:space="0" w:color="auto"/>
        <w:left w:val="none" w:sz="0" w:space="0" w:color="auto"/>
        <w:bottom w:val="none" w:sz="0" w:space="0" w:color="auto"/>
        <w:right w:val="none" w:sz="0" w:space="0" w:color="auto"/>
      </w:divBdr>
    </w:div>
    <w:div w:id="486634230">
      <w:bodyDiv w:val="1"/>
      <w:marLeft w:val="0"/>
      <w:marRight w:val="0"/>
      <w:marTop w:val="0"/>
      <w:marBottom w:val="0"/>
      <w:divBdr>
        <w:top w:val="none" w:sz="0" w:space="0" w:color="auto"/>
        <w:left w:val="none" w:sz="0" w:space="0" w:color="auto"/>
        <w:bottom w:val="none" w:sz="0" w:space="0" w:color="auto"/>
        <w:right w:val="none" w:sz="0" w:space="0" w:color="auto"/>
      </w:divBdr>
    </w:div>
    <w:div w:id="555967587">
      <w:bodyDiv w:val="1"/>
      <w:marLeft w:val="0"/>
      <w:marRight w:val="0"/>
      <w:marTop w:val="0"/>
      <w:marBottom w:val="0"/>
      <w:divBdr>
        <w:top w:val="none" w:sz="0" w:space="0" w:color="auto"/>
        <w:left w:val="none" w:sz="0" w:space="0" w:color="auto"/>
        <w:bottom w:val="none" w:sz="0" w:space="0" w:color="auto"/>
        <w:right w:val="none" w:sz="0" w:space="0" w:color="auto"/>
      </w:divBdr>
    </w:div>
    <w:div w:id="654802139">
      <w:bodyDiv w:val="1"/>
      <w:marLeft w:val="0"/>
      <w:marRight w:val="0"/>
      <w:marTop w:val="0"/>
      <w:marBottom w:val="0"/>
      <w:divBdr>
        <w:top w:val="none" w:sz="0" w:space="0" w:color="auto"/>
        <w:left w:val="none" w:sz="0" w:space="0" w:color="auto"/>
        <w:bottom w:val="none" w:sz="0" w:space="0" w:color="auto"/>
        <w:right w:val="none" w:sz="0" w:space="0" w:color="auto"/>
      </w:divBdr>
    </w:div>
    <w:div w:id="742529141">
      <w:bodyDiv w:val="1"/>
      <w:marLeft w:val="0"/>
      <w:marRight w:val="0"/>
      <w:marTop w:val="0"/>
      <w:marBottom w:val="0"/>
      <w:divBdr>
        <w:top w:val="none" w:sz="0" w:space="0" w:color="auto"/>
        <w:left w:val="none" w:sz="0" w:space="0" w:color="auto"/>
        <w:bottom w:val="none" w:sz="0" w:space="0" w:color="auto"/>
        <w:right w:val="none" w:sz="0" w:space="0" w:color="auto"/>
      </w:divBdr>
    </w:div>
    <w:div w:id="906526078">
      <w:bodyDiv w:val="1"/>
      <w:marLeft w:val="0"/>
      <w:marRight w:val="0"/>
      <w:marTop w:val="0"/>
      <w:marBottom w:val="0"/>
      <w:divBdr>
        <w:top w:val="none" w:sz="0" w:space="0" w:color="auto"/>
        <w:left w:val="none" w:sz="0" w:space="0" w:color="auto"/>
        <w:bottom w:val="none" w:sz="0" w:space="0" w:color="auto"/>
        <w:right w:val="none" w:sz="0" w:space="0" w:color="auto"/>
      </w:divBdr>
    </w:div>
    <w:div w:id="991299744">
      <w:bodyDiv w:val="1"/>
      <w:marLeft w:val="0"/>
      <w:marRight w:val="0"/>
      <w:marTop w:val="0"/>
      <w:marBottom w:val="0"/>
      <w:divBdr>
        <w:top w:val="none" w:sz="0" w:space="0" w:color="auto"/>
        <w:left w:val="none" w:sz="0" w:space="0" w:color="auto"/>
        <w:bottom w:val="none" w:sz="0" w:space="0" w:color="auto"/>
        <w:right w:val="none" w:sz="0" w:space="0" w:color="auto"/>
      </w:divBdr>
    </w:div>
    <w:div w:id="995110968">
      <w:bodyDiv w:val="1"/>
      <w:marLeft w:val="0"/>
      <w:marRight w:val="0"/>
      <w:marTop w:val="0"/>
      <w:marBottom w:val="0"/>
      <w:divBdr>
        <w:top w:val="none" w:sz="0" w:space="0" w:color="auto"/>
        <w:left w:val="none" w:sz="0" w:space="0" w:color="auto"/>
        <w:bottom w:val="none" w:sz="0" w:space="0" w:color="auto"/>
        <w:right w:val="none" w:sz="0" w:space="0" w:color="auto"/>
      </w:divBdr>
    </w:div>
    <w:div w:id="1099986593">
      <w:bodyDiv w:val="1"/>
      <w:marLeft w:val="0"/>
      <w:marRight w:val="0"/>
      <w:marTop w:val="0"/>
      <w:marBottom w:val="0"/>
      <w:divBdr>
        <w:top w:val="none" w:sz="0" w:space="0" w:color="auto"/>
        <w:left w:val="none" w:sz="0" w:space="0" w:color="auto"/>
        <w:bottom w:val="none" w:sz="0" w:space="0" w:color="auto"/>
        <w:right w:val="none" w:sz="0" w:space="0" w:color="auto"/>
      </w:divBdr>
    </w:div>
    <w:div w:id="1136265360">
      <w:bodyDiv w:val="1"/>
      <w:marLeft w:val="0"/>
      <w:marRight w:val="0"/>
      <w:marTop w:val="0"/>
      <w:marBottom w:val="0"/>
      <w:divBdr>
        <w:top w:val="none" w:sz="0" w:space="0" w:color="auto"/>
        <w:left w:val="none" w:sz="0" w:space="0" w:color="auto"/>
        <w:bottom w:val="none" w:sz="0" w:space="0" w:color="auto"/>
        <w:right w:val="none" w:sz="0" w:space="0" w:color="auto"/>
      </w:divBdr>
    </w:div>
    <w:div w:id="1157186292">
      <w:bodyDiv w:val="1"/>
      <w:marLeft w:val="0"/>
      <w:marRight w:val="0"/>
      <w:marTop w:val="0"/>
      <w:marBottom w:val="0"/>
      <w:divBdr>
        <w:top w:val="none" w:sz="0" w:space="0" w:color="auto"/>
        <w:left w:val="none" w:sz="0" w:space="0" w:color="auto"/>
        <w:bottom w:val="none" w:sz="0" w:space="0" w:color="auto"/>
        <w:right w:val="none" w:sz="0" w:space="0" w:color="auto"/>
      </w:divBdr>
    </w:div>
    <w:div w:id="1177382755">
      <w:bodyDiv w:val="1"/>
      <w:marLeft w:val="0"/>
      <w:marRight w:val="0"/>
      <w:marTop w:val="0"/>
      <w:marBottom w:val="0"/>
      <w:divBdr>
        <w:top w:val="none" w:sz="0" w:space="0" w:color="auto"/>
        <w:left w:val="none" w:sz="0" w:space="0" w:color="auto"/>
        <w:bottom w:val="none" w:sz="0" w:space="0" w:color="auto"/>
        <w:right w:val="none" w:sz="0" w:space="0" w:color="auto"/>
      </w:divBdr>
    </w:div>
    <w:div w:id="1397389836">
      <w:bodyDiv w:val="1"/>
      <w:marLeft w:val="0"/>
      <w:marRight w:val="0"/>
      <w:marTop w:val="0"/>
      <w:marBottom w:val="0"/>
      <w:divBdr>
        <w:top w:val="none" w:sz="0" w:space="0" w:color="auto"/>
        <w:left w:val="none" w:sz="0" w:space="0" w:color="auto"/>
        <w:bottom w:val="none" w:sz="0" w:space="0" w:color="auto"/>
        <w:right w:val="none" w:sz="0" w:space="0" w:color="auto"/>
      </w:divBdr>
    </w:div>
    <w:div w:id="1410612696">
      <w:bodyDiv w:val="1"/>
      <w:marLeft w:val="0"/>
      <w:marRight w:val="0"/>
      <w:marTop w:val="0"/>
      <w:marBottom w:val="0"/>
      <w:divBdr>
        <w:top w:val="none" w:sz="0" w:space="0" w:color="auto"/>
        <w:left w:val="none" w:sz="0" w:space="0" w:color="auto"/>
        <w:bottom w:val="none" w:sz="0" w:space="0" w:color="auto"/>
        <w:right w:val="none" w:sz="0" w:space="0" w:color="auto"/>
      </w:divBdr>
    </w:div>
    <w:div w:id="1788739685">
      <w:bodyDiv w:val="1"/>
      <w:marLeft w:val="0"/>
      <w:marRight w:val="0"/>
      <w:marTop w:val="0"/>
      <w:marBottom w:val="0"/>
      <w:divBdr>
        <w:top w:val="none" w:sz="0" w:space="0" w:color="auto"/>
        <w:left w:val="none" w:sz="0" w:space="0" w:color="auto"/>
        <w:bottom w:val="none" w:sz="0" w:space="0" w:color="auto"/>
        <w:right w:val="none" w:sz="0" w:space="0" w:color="auto"/>
      </w:divBdr>
    </w:div>
    <w:div w:id="1845434873">
      <w:bodyDiv w:val="1"/>
      <w:marLeft w:val="0"/>
      <w:marRight w:val="0"/>
      <w:marTop w:val="0"/>
      <w:marBottom w:val="0"/>
      <w:divBdr>
        <w:top w:val="none" w:sz="0" w:space="0" w:color="auto"/>
        <w:left w:val="none" w:sz="0" w:space="0" w:color="auto"/>
        <w:bottom w:val="none" w:sz="0" w:space="0" w:color="auto"/>
        <w:right w:val="none" w:sz="0" w:space="0" w:color="auto"/>
      </w:divBdr>
    </w:div>
    <w:div w:id="1848668029">
      <w:bodyDiv w:val="1"/>
      <w:marLeft w:val="0"/>
      <w:marRight w:val="0"/>
      <w:marTop w:val="0"/>
      <w:marBottom w:val="0"/>
      <w:divBdr>
        <w:top w:val="none" w:sz="0" w:space="0" w:color="auto"/>
        <w:left w:val="none" w:sz="0" w:space="0" w:color="auto"/>
        <w:bottom w:val="none" w:sz="0" w:space="0" w:color="auto"/>
        <w:right w:val="none" w:sz="0" w:space="0" w:color="auto"/>
      </w:divBdr>
    </w:div>
    <w:div w:id="2007202277">
      <w:bodyDiv w:val="1"/>
      <w:marLeft w:val="0"/>
      <w:marRight w:val="0"/>
      <w:marTop w:val="0"/>
      <w:marBottom w:val="0"/>
      <w:divBdr>
        <w:top w:val="none" w:sz="0" w:space="0" w:color="auto"/>
        <w:left w:val="none" w:sz="0" w:space="0" w:color="auto"/>
        <w:bottom w:val="none" w:sz="0" w:space="0" w:color="auto"/>
        <w:right w:val="none" w:sz="0" w:space="0" w:color="auto"/>
      </w:divBdr>
    </w:div>
    <w:div w:id="2033870371">
      <w:bodyDiv w:val="1"/>
      <w:marLeft w:val="0"/>
      <w:marRight w:val="0"/>
      <w:marTop w:val="0"/>
      <w:marBottom w:val="0"/>
      <w:divBdr>
        <w:top w:val="none" w:sz="0" w:space="0" w:color="auto"/>
        <w:left w:val="none" w:sz="0" w:space="0" w:color="auto"/>
        <w:bottom w:val="none" w:sz="0" w:space="0" w:color="auto"/>
        <w:right w:val="none" w:sz="0" w:space="0" w:color="auto"/>
      </w:divBdr>
    </w:div>
    <w:div w:id="20642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5793B-2FBA-49C1-8121-6FF07608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4977</Words>
  <Characters>28374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ГБОУ ДПО г</vt:lpstr>
    </vt:vector>
  </TitlesOfParts>
  <Company>SPecialiST RePack</Company>
  <LinksUpToDate>false</LinksUpToDate>
  <CharactersWithSpaces>33285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ГБОУ ДПО г</dc:title>
  <dc:creator>Пользователь</dc:creator>
  <cp:lastModifiedBy>user</cp:lastModifiedBy>
  <cp:revision>14</cp:revision>
  <cp:lastPrinted>2013-12-13T10:46:00Z</cp:lastPrinted>
  <dcterms:created xsi:type="dcterms:W3CDTF">2014-01-29T12:35:00Z</dcterms:created>
  <dcterms:modified xsi:type="dcterms:W3CDTF">2015-07-05T12:39:00Z</dcterms:modified>
</cp:coreProperties>
</file>